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FE0D35" w14:textId="77777777" w:rsidR="00920A8E" w:rsidRPr="001549D3" w:rsidRDefault="00920A8E" w:rsidP="00920A8E">
      <w:pPr>
        <w:pStyle w:val="SupplementaryMaterial"/>
        <w:rPr>
          <w:b w:val="0"/>
        </w:rPr>
      </w:pPr>
      <w:r w:rsidRPr="001549D3">
        <w:t>Supplementary Material</w:t>
      </w:r>
    </w:p>
    <w:p w14:paraId="158D9079" w14:textId="673CAF2E" w:rsidR="00913442" w:rsidRDefault="00AA42D7">
      <w:r>
        <w:rPr>
          <w:noProof/>
        </w:rPr>
        <w:drawing>
          <wp:inline distT="0" distB="0" distL="0" distR="0" wp14:anchorId="13E2AEF0" wp14:editId="31721BFD">
            <wp:extent cx="4793993" cy="8007688"/>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11955" cy="8037692"/>
                    </a:xfrm>
                    <a:prstGeom prst="rect">
                      <a:avLst/>
                    </a:prstGeom>
                    <a:noFill/>
                    <a:ln>
                      <a:noFill/>
                    </a:ln>
                  </pic:spPr>
                </pic:pic>
              </a:graphicData>
            </a:graphic>
          </wp:inline>
        </w:drawing>
      </w:r>
    </w:p>
    <w:p w14:paraId="761E2D71" w14:textId="1A91AE5F" w:rsidR="00AE0235" w:rsidRPr="009E3150" w:rsidRDefault="00B26DFE" w:rsidP="008D4285">
      <w:pPr>
        <w:rPr>
          <w:rFonts w:ascii="Times New Roman" w:eastAsia="仿宋" w:hAnsi="Times New Roman" w:cs="Times New Roman"/>
          <w:sz w:val="24"/>
          <w:szCs w:val="24"/>
        </w:rPr>
      </w:pPr>
      <w:r w:rsidRPr="00B26DFE">
        <w:rPr>
          <w:rFonts w:ascii="TimesNewRomanPSMT" w:hAnsi="TimesNewRomanPSMT"/>
          <w:b/>
          <w:bCs/>
          <w:color w:val="000000"/>
          <w:sz w:val="24"/>
          <w:szCs w:val="24"/>
        </w:rPr>
        <w:lastRenderedPageBreak/>
        <w:t xml:space="preserve">Supplementary Figure </w:t>
      </w:r>
      <w:r>
        <w:rPr>
          <w:rFonts w:ascii="TimesNewRomanPSMT" w:hAnsi="TimesNewRomanPSMT"/>
          <w:b/>
          <w:bCs/>
          <w:color w:val="000000"/>
          <w:sz w:val="24"/>
          <w:szCs w:val="24"/>
        </w:rPr>
        <w:t>1</w:t>
      </w:r>
      <w:r w:rsidR="002363D2" w:rsidRPr="008D4285">
        <w:rPr>
          <w:rFonts w:ascii="Times New Roman" w:eastAsia="宋体" w:hAnsi="Times New Roman" w:cs="Times New Roman"/>
          <w:kern w:val="0"/>
          <w:sz w:val="24"/>
          <w:szCs w:val="24"/>
        </w:rPr>
        <w:t xml:space="preserve"> </w:t>
      </w:r>
      <w:r w:rsidR="000070F0" w:rsidRPr="008D4285">
        <w:rPr>
          <w:rFonts w:ascii="Times New Roman" w:eastAsia="宋体" w:hAnsi="Times New Roman" w:cs="Times New Roman"/>
          <w:kern w:val="0"/>
          <w:sz w:val="24"/>
          <w:szCs w:val="24"/>
        </w:rPr>
        <w:t xml:space="preserve">Cladograms of LEfSe showing bacterial and fungal taxa with significant differences in relative abundance between pre-bolting and post-bolting stage of Qianhu. The filled circles from inside to outside indicate the taxonomic levels with phylum, class, order, family, genus, and species. Circles or nodes shown in color corresponding to different plant species represented a significantly more abundant group. Yellow circles indicate species with no significant differences in relative abundance. </w:t>
      </w:r>
      <w:r w:rsidR="002363D2" w:rsidRPr="0064751C">
        <w:rPr>
          <w:rFonts w:ascii="Times New Roman" w:eastAsia="宋体" w:hAnsi="Times New Roman" w:cs="Times New Roman"/>
          <w:b/>
          <w:bCs/>
          <w:kern w:val="0"/>
          <w:sz w:val="24"/>
          <w:szCs w:val="24"/>
        </w:rPr>
        <w:t>(</w:t>
      </w:r>
      <w:r w:rsidR="0064751C">
        <w:rPr>
          <w:rFonts w:ascii="Times New Roman" w:eastAsia="宋体" w:hAnsi="Times New Roman" w:cs="Times New Roman"/>
          <w:b/>
          <w:bCs/>
          <w:kern w:val="0"/>
          <w:sz w:val="24"/>
          <w:szCs w:val="24"/>
        </w:rPr>
        <w:t>A</w:t>
      </w:r>
      <w:r w:rsidR="002363D2" w:rsidRPr="0064751C">
        <w:rPr>
          <w:rFonts w:ascii="Times New Roman" w:eastAsia="宋体" w:hAnsi="Times New Roman" w:cs="Times New Roman"/>
          <w:b/>
          <w:bCs/>
          <w:kern w:val="0"/>
          <w:sz w:val="24"/>
          <w:szCs w:val="24"/>
        </w:rPr>
        <w:t>)</w:t>
      </w:r>
      <w:r w:rsidR="005C249E" w:rsidRPr="0064751C">
        <w:rPr>
          <w:rFonts w:ascii="Times New Roman" w:eastAsia="宋体" w:hAnsi="Times New Roman" w:cs="Times New Roman"/>
          <w:b/>
          <w:bCs/>
          <w:kern w:val="0"/>
          <w:sz w:val="24"/>
          <w:szCs w:val="24"/>
        </w:rPr>
        <w:t xml:space="preserve"> </w:t>
      </w:r>
      <w:r w:rsidR="005C249E" w:rsidRPr="008D4285">
        <w:rPr>
          <w:rFonts w:ascii="Times New Roman" w:eastAsia="宋体" w:hAnsi="Times New Roman" w:cs="Times New Roman"/>
          <w:kern w:val="0"/>
          <w:sz w:val="24"/>
          <w:szCs w:val="24"/>
        </w:rPr>
        <w:t>endophytic bacteria;</w:t>
      </w:r>
      <w:r w:rsidR="005C249E" w:rsidRPr="0064751C">
        <w:rPr>
          <w:rFonts w:ascii="Times New Roman" w:eastAsia="宋体" w:hAnsi="Times New Roman" w:cs="Times New Roman"/>
          <w:b/>
          <w:bCs/>
          <w:kern w:val="0"/>
          <w:sz w:val="24"/>
          <w:szCs w:val="24"/>
        </w:rPr>
        <w:t xml:space="preserve"> (</w:t>
      </w:r>
      <w:r w:rsidR="0064751C">
        <w:rPr>
          <w:rFonts w:ascii="Times New Roman" w:eastAsia="宋体" w:hAnsi="Times New Roman" w:cs="Times New Roman"/>
          <w:b/>
          <w:bCs/>
          <w:kern w:val="0"/>
          <w:sz w:val="24"/>
          <w:szCs w:val="24"/>
        </w:rPr>
        <w:t>B</w:t>
      </w:r>
      <w:r w:rsidR="005C249E" w:rsidRPr="0064751C">
        <w:rPr>
          <w:rFonts w:ascii="Times New Roman" w:eastAsia="宋体" w:hAnsi="Times New Roman" w:cs="Times New Roman"/>
          <w:b/>
          <w:bCs/>
          <w:kern w:val="0"/>
          <w:sz w:val="24"/>
          <w:szCs w:val="24"/>
        </w:rPr>
        <w:t>)</w:t>
      </w:r>
      <w:r w:rsidR="005C249E" w:rsidRPr="008D4285">
        <w:rPr>
          <w:rFonts w:ascii="Times New Roman" w:eastAsia="宋体" w:hAnsi="Times New Roman" w:cs="Times New Roman"/>
          <w:kern w:val="0"/>
          <w:sz w:val="24"/>
          <w:szCs w:val="24"/>
        </w:rPr>
        <w:t xml:space="preserve"> endophytic fungi;</w:t>
      </w:r>
      <w:r w:rsidR="005C249E" w:rsidRPr="0064751C">
        <w:rPr>
          <w:rFonts w:ascii="Times New Roman" w:eastAsia="宋体" w:hAnsi="Times New Roman" w:cs="Times New Roman"/>
          <w:b/>
          <w:bCs/>
          <w:kern w:val="0"/>
          <w:sz w:val="24"/>
          <w:szCs w:val="24"/>
        </w:rPr>
        <w:t xml:space="preserve"> (</w:t>
      </w:r>
      <w:r w:rsidR="0064751C">
        <w:rPr>
          <w:rFonts w:ascii="Times New Roman" w:eastAsia="宋体" w:hAnsi="Times New Roman" w:cs="Times New Roman"/>
          <w:b/>
          <w:bCs/>
          <w:kern w:val="0"/>
          <w:sz w:val="24"/>
          <w:szCs w:val="24"/>
        </w:rPr>
        <w:t>C</w:t>
      </w:r>
      <w:r w:rsidR="005C249E" w:rsidRPr="0064751C">
        <w:rPr>
          <w:rFonts w:ascii="Times New Roman" w:eastAsia="宋体" w:hAnsi="Times New Roman" w:cs="Times New Roman"/>
          <w:b/>
          <w:bCs/>
          <w:kern w:val="0"/>
          <w:sz w:val="24"/>
          <w:szCs w:val="24"/>
        </w:rPr>
        <w:t xml:space="preserve">) </w:t>
      </w:r>
      <w:r w:rsidR="005C249E" w:rsidRPr="008D4285">
        <w:rPr>
          <w:rFonts w:ascii="Times New Roman" w:eastAsia="宋体" w:hAnsi="Times New Roman" w:cs="Times New Roman"/>
          <w:kern w:val="0"/>
          <w:sz w:val="24"/>
          <w:szCs w:val="24"/>
        </w:rPr>
        <w:t xml:space="preserve">rhizosphere bacteria; </w:t>
      </w:r>
      <w:r w:rsidR="005C249E" w:rsidRPr="0064751C">
        <w:rPr>
          <w:rFonts w:ascii="Times New Roman" w:eastAsia="宋体" w:hAnsi="Times New Roman" w:cs="Times New Roman"/>
          <w:b/>
          <w:bCs/>
          <w:kern w:val="0"/>
          <w:sz w:val="24"/>
          <w:szCs w:val="24"/>
        </w:rPr>
        <w:t>(</w:t>
      </w:r>
      <w:r w:rsidR="0064751C">
        <w:rPr>
          <w:rFonts w:ascii="Times New Roman" w:eastAsia="宋体" w:hAnsi="Times New Roman" w:cs="Times New Roman"/>
          <w:b/>
          <w:bCs/>
          <w:kern w:val="0"/>
          <w:sz w:val="24"/>
          <w:szCs w:val="24"/>
        </w:rPr>
        <w:t>D</w:t>
      </w:r>
      <w:r w:rsidR="005C249E" w:rsidRPr="0064751C">
        <w:rPr>
          <w:rFonts w:ascii="Times New Roman" w:eastAsia="宋体" w:hAnsi="Times New Roman" w:cs="Times New Roman"/>
          <w:b/>
          <w:bCs/>
          <w:kern w:val="0"/>
          <w:sz w:val="24"/>
          <w:szCs w:val="24"/>
        </w:rPr>
        <w:t>)</w:t>
      </w:r>
      <w:r w:rsidR="005C249E" w:rsidRPr="008D4285">
        <w:rPr>
          <w:rFonts w:ascii="Times New Roman" w:eastAsia="宋体" w:hAnsi="Times New Roman" w:cs="Times New Roman"/>
          <w:kern w:val="0"/>
          <w:sz w:val="24"/>
          <w:szCs w:val="24"/>
        </w:rPr>
        <w:t xml:space="preserve"> rhiz</w:t>
      </w:r>
      <w:r w:rsidR="005C249E" w:rsidRPr="008D4285">
        <w:rPr>
          <w:rFonts w:ascii="Times New Roman" w:eastAsia="仿宋" w:hAnsi="Times New Roman" w:cs="Times New Roman"/>
          <w:sz w:val="24"/>
          <w:szCs w:val="24"/>
        </w:rPr>
        <w:t>osphere</w:t>
      </w:r>
      <w:r w:rsidR="005C249E" w:rsidRPr="009E3150">
        <w:rPr>
          <w:rFonts w:ascii="Times New Roman" w:eastAsia="仿宋" w:hAnsi="Times New Roman" w:cs="Times New Roman"/>
          <w:sz w:val="24"/>
          <w:szCs w:val="24"/>
        </w:rPr>
        <w:t xml:space="preserve"> fungi.</w:t>
      </w:r>
    </w:p>
    <w:p w14:paraId="38314838" w14:textId="7B0C4CE6" w:rsidR="00AE0235" w:rsidRDefault="00AA42D7">
      <w:r>
        <w:rPr>
          <w:noProof/>
        </w:rPr>
        <w:drawing>
          <wp:inline distT="0" distB="0" distL="0" distR="0" wp14:anchorId="6482F0D3" wp14:editId="6052C09C">
            <wp:extent cx="5274310" cy="421576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4310" cy="4215765"/>
                    </a:xfrm>
                    <a:prstGeom prst="rect">
                      <a:avLst/>
                    </a:prstGeom>
                    <a:noFill/>
                    <a:ln>
                      <a:noFill/>
                    </a:ln>
                  </pic:spPr>
                </pic:pic>
              </a:graphicData>
            </a:graphic>
          </wp:inline>
        </w:drawing>
      </w:r>
    </w:p>
    <w:p w14:paraId="1F44A1E1" w14:textId="69815277" w:rsidR="002E5D54" w:rsidRPr="008D4285" w:rsidRDefault="00B26DFE" w:rsidP="008D4285">
      <w:pPr>
        <w:rPr>
          <w:sz w:val="24"/>
          <w:szCs w:val="24"/>
        </w:rPr>
      </w:pPr>
      <w:r w:rsidRPr="00B26DFE">
        <w:rPr>
          <w:rFonts w:ascii="TimesNewRomanPSMT" w:hAnsi="TimesNewRomanPSMT"/>
          <w:b/>
          <w:bCs/>
          <w:color w:val="000000"/>
          <w:sz w:val="24"/>
          <w:szCs w:val="24"/>
        </w:rPr>
        <w:t xml:space="preserve">Supplementary Figure </w:t>
      </w:r>
      <w:r>
        <w:rPr>
          <w:rFonts w:ascii="TimesNewRomanPSMT" w:hAnsi="TimesNewRomanPSMT"/>
          <w:b/>
          <w:bCs/>
          <w:color w:val="000000"/>
          <w:sz w:val="24"/>
          <w:szCs w:val="24"/>
        </w:rPr>
        <w:t>2</w:t>
      </w:r>
      <w:r w:rsidR="00DD17AD" w:rsidRPr="008D4285">
        <w:rPr>
          <w:rStyle w:val="fontstyle01"/>
          <w:sz w:val="24"/>
          <w:szCs w:val="24"/>
        </w:rPr>
        <w:t xml:space="preserve"> </w:t>
      </w:r>
      <w:r w:rsidR="00BF3CF7" w:rsidRPr="008D4285">
        <w:rPr>
          <w:rStyle w:val="fontstyle01"/>
          <w:sz w:val="24"/>
          <w:szCs w:val="24"/>
        </w:rPr>
        <w:t xml:space="preserve">Extraction ion chromatogram of Coumarins of endophytic fungi. </w:t>
      </w:r>
      <w:r w:rsidR="008343F3" w:rsidRPr="008D4285">
        <w:rPr>
          <w:rStyle w:val="fontstyle01"/>
          <w:sz w:val="24"/>
          <w:szCs w:val="24"/>
        </w:rPr>
        <w:t xml:space="preserve">The mycelial samples had the same peak as the standard at the same time. </w:t>
      </w:r>
      <w:r w:rsidR="00BF3CF7" w:rsidRPr="0064751C">
        <w:rPr>
          <w:rStyle w:val="fontstyle01"/>
          <w:b/>
          <w:bCs/>
          <w:sz w:val="24"/>
          <w:szCs w:val="24"/>
        </w:rPr>
        <w:t>(</w:t>
      </w:r>
      <w:r w:rsidR="0064751C">
        <w:rPr>
          <w:rStyle w:val="fontstyle01"/>
          <w:b/>
          <w:bCs/>
          <w:sz w:val="24"/>
          <w:szCs w:val="24"/>
        </w:rPr>
        <w:t>A</w:t>
      </w:r>
      <w:r w:rsidR="00BF3CF7" w:rsidRPr="0064751C">
        <w:rPr>
          <w:rStyle w:val="fontstyle01"/>
          <w:b/>
          <w:bCs/>
          <w:sz w:val="24"/>
          <w:szCs w:val="24"/>
        </w:rPr>
        <w:t>)</w:t>
      </w:r>
      <w:r w:rsidR="00BF3CF7" w:rsidRPr="008D4285">
        <w:rPr>
          <w:rStyle w:val="fontstyle01"/>
          <w:sz w:val="24"/>
          <w:szCs w:val="24"/>
        </w:rPr>
        <w:t>Praeruptorin A;</w:t>
      </w:r>
      <w:r w:rsidR="008343F3" w:rsidRPr="0064751C">
        <w:rPr>
          <w:rFonts w:ascii="TimesNewRomanPSMT" w:hAnsi="TimesNewRomanPSMT"/>
          <w:b/>
          <w:bCs/>
          <w:color w:val="000000"/>
          <w:sz w:val="24"/>
          <w:szCs w:val="24"/>
        </w:rPr>
        <w:t xml:space="preserve"> </w:t>
      </w:r>
      <w:r w:rsidR="00BF3CF7" w:rsidRPr="0064751C">
        <w:rPr>
          <w:rStyle w:val="fontstyle01"/>
          <w:b/>
          <w:bCs/>
          <w:sz w:val="24"/>
          <w:szCs w:val="24"/>
        </w:rPr>
        <w:t>(</w:t>
      </w:r>
      <w:r w:rsidR="0064751C">
        <w:rPr>
          <w:rStyle w:val="fontstyle01"/>
          <w:b/>
          <w:bCs/>
          <w:sz w:val="24"/>
          <w:szCs w:val="24"/>
        </w:rPr>
        <w:t>B</w:t>
      </w:r>
      <w:r w:rsidR="00BF3CF7" w:rsidRPr="0064751C">
        <w:rPr>
          <w:rStyle w:val="fontstyle01"/>
          <w:b/>
          <w:bCs/>
          <w:sz w:val="24"/>
          <w:szCs w:val="24"/>
        </w:rPr>
        <w:t>)</w:t>
      </w:r>
      <w:r w:rsidR="00BF3CF7" w:rsidRPr="008D4285">
        <w:rPr>
          <w:rStyle w:val="fontstyle01"/>
          <w:sz w:val="24"/>
          <w:szCs w:val="24"/>
        </w:rPr>
        <w:t xml:space="preserve">Praeruptorin B; </w:t>
      </w:r>
      <w:r w:rsidR="00BF3CF7" w:rsidRPr="0064751C">
        <w:rPr>
          <w:rStyle w:val="fontstyle01"/>
          <w:b/>
          <w:bCs/>
          <w:sz w:val="24"/>
          <w:szCs w:val="24"/>
        </w:rPr>
        <w:t>(</w:t>
      </w:r>
      <w:r w:rsidR="0064751C">
        <w:rPr>
          <w:rStyle w:val="fontstyle01"/>
          <w:b/>
          <w:bCs/>
          <w:sz w:val="24"/>
          <w:szCs w:val="24"/>
        </w:rPr>
        <w:t>C</w:t>
      </w:r>
      <w:r w:rsidR="00BF3CF7" w:rsidRPr="0064751C">
        <w:rPr>
          <w:rStyle w:val="fontstyle01"/>
          <w:b/>
          <w:bCs/>
          <w:sz w:val="24"/>
          <w:szCs w:val="24"/>
        </w:rPr>
        <w:t>)</w:t>
      </w:r>
      <w:r w:rsidR="00BF3CF7" w:rsidRPr="008D4285">
        <w:rPr>
          <w:rStyle w:val="fontstyle01"/>
          <w:sz w:val="24"/>
          <w:szCs w:val="24"/>
        </w:rPr>
        <w:t xml:space="preserve">Praeruptorin E; </w:t>
      </w:r>
      <w:r w:rsidR="00BF3CF7" w:rsidRPr="0064751C">
        <w:rPr>
          <w:rStyle w:val="fontstyle01"/>
          <w:b/>
          <w:bCs/>
          <w:sz w:val="24"/>
          <w:szCs w:val="24"/>
        </w:rPr>
        <w:t>(</w:t>
      </w:r>
      <w:r w:rsidR="0064751C">
        <w:rPr>
          <w:rStyle w:val="fontstyle01"/>
          <w:b/>
          <w:bCs/>
          <w:sz w:val="24"/>
          <w:szCs w:val="24"/>
        </w:rPr>
        <w:t>D</w:t>
      </w:r>
      <w:r w:rsidR="00BF3CF7" w:rsidRPr="0064751C">
        <w:rPr>
          <w:rStyle w:val="fontstyle01"/>
          <w:b/>
          <w:bCs/>
          <w:sz w:val="24"/>
          <w:szCs w:val="24"/>
        </w:rPr>
        <w:t>)</w:t>
      </w:r>
      <w:r w:rsidR="00BF3CF7" w:rsidRPr="008D4285">
        <w:rPr>
          <w:rStyle w:val="fontstyle01"/>
          <w:sz w:val="24"/>
          <w:szCs w:val="24"/>
        </w:rPr>
        <w:t>Peucedanocoumarin I.</w:t>
      </w:r>
    </w:p>
    <w:p w14:paraId="378D40E4" w14:textId="23347761" w:rsidR="002E5D54" w:rsidRDefault="002E5D54">
      <w:r>
        <w:rPr>
          <w:noProof/>
        </w:rPr>
        <w:lastRenderedPageBreak/>
        <mc:AlternateContent>
          <mc:Choice Requires="wpg">
            <w:drawing>
              <wp:inline distT="0" distB="0" distL="0" distR="0" wp14:anchorId="7CB532AF" wp14:editId="74216CCB">
                <wp:extent cx="5274310" cy="3584501"/>
                <wp:effectExtent l="0" t="0" r="21590" b="16510"/>
                <wp:docPr id="14" name="组合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4310" cy="3584501"/>
                          <a:chOff x="0" y="0"/>
                          <a:chExt cx="63919" cy="49294"/>
                        </a:xfrm>
                      </wpg:grpSpPr>
                      <wpg:grpSp>
                        <wpg:cNvPr id="6" name="组合 20"/>
                        <wpg:cNvGrpSpPr>
                          <a:grpSpLocks/>
                        </wpg:cNvGrpSpPr>
                        <wpg:grpSpPr bwMode="auto">
                          <a:xfrm>
                            <a:off x="10571" y="9359"/>
                            <a:ext cx="8217" cy="28951"/>
                            <a:chOff x="10571" y="9359"/>
                            <a:chExt cx="8216" cy="28950"/>
                          </a:xfrm>
                        </wpg:grpSpPr>
                        <wps:wsp>
                          <wps:cNvPr id="24" name="矩形 37"/>
                          <wps:cNvSpPr>
                            <a:spLocks noChangeArrowheads="1"/>
                          </wps:cNvSpPr>
                          <wps:spPr bwMode="auto">
                            <a:xfrm>
                              <a:off x="10571" y="9359"/>
                              <a:ext cx="7921" cy="792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40FF47D0"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JH-1</w:t>
                                </w:r>
                              </w:p>
                            </w:txbxContent>
                          </wps:txbx>
                          <wps:bodyPr rot="0" vert="horz" wrap="square" lIns="91440" tIns="45720" rIns="91440" bIns="45720" anchor="ctr" anchorCtr="0" upright="1">
                            <a:noAutofit/>
                          </wps:bodyPr>
                        </wps:wsp>
                        <wps:wsp>
                          <wps:cNvPr id="26" name="矩形 73"/>
                          <wps:cNvSpPr>
                            <a:spLocks noChangeArrowheads="1"/>
                          </wps:cNvSpPr>
                          <wps:spPr bwMode="auto">
                            <a:xfrm>
                              <a:off x="10803" y="20147"/>
                              <a:ext cx="7921" cy="792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7E16158A"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JL-2</w:t>
                                </w:r>
                              </w:p>
                            </w:txbxContent>
                          </wps:txbx>
                          <wps:bodyPr rot="0" vert="horz" wrap="square" lIns="91440" tIns="45720" rIns="91440" bIns="45720" anchor="ctr" anchorCtr="0" upright="1">
                            <a:noAutofit/>
                          </wps:bodyPr>
                        </wps:wsp>
                        <wps:wsp>
                          <wps:cNvPr id="27" name="矩形 74"/>
                          <wps:cNvSpPr>
                            <a:spLocks noChangeArrowheads="1"/>
                          </wps:cNvSpPr>
                          <wps:spPr bwMode="auto">
                            <a:xfrm>
                              <a:off x="10867" y="30389"/>
                              <a:ext cx="7921" cy="792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6E9F80F3"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JM-3</w:t>
                                </w:r>
                              </w:p>
                            </w:txbxContent>
                          </wps:txbx>
                          <wps:bodyPr rot="0" vert="horz" wrap="square" lIns="91440" tIns="45720" rIns="91440" bIns="45720" anchor="ctr" anchorCtr="0" upright="1">
                            <a:noAutofit/>
                          </wps:bodyPr>
                        </wps:wsp>
                      </wpg:grpSp>
                      <wpg:grpSp>
                        <wpg:cNvPr id="29" name="组合 75"/>
                        <wpg:cNvGrpSpPr>
                          <a:grpSpLocks/>
                        </wpg:cNvGrpSpPr>
                        <wpg:grpSpPr bwMode="auto">
                          <a:xfrm>
                            <a:off x="33440" y="9329"/>
                            <a:ext cx="8094" cy="29257"/>
                            <a:chOff x="33440" y="9329"/>
                            <a:chExt cx="8094" cy="29256"/>
                          </a:xfrm>
                        </wpg:grpSpPr>
                        <wps:wsp>
                          <wps:cNvPr id="35" name="矩形 76"/>
                          <wps:cNvSpPr>
                            <a:spLocks noChangeArrowheads="1"/>
                          </wps:cNvSpPr>
                          <wps:spPr bwMode="auto">
                            <a:xfrm>
                              <a:off x="33614" y="20215"/>
                              <a:ext cx="7920" cy="7920"/>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6B57075C"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CK-2</w:t>
                                </w:r>
                              </w:p>
                            </w:txbxContent>
                          </wps:txbx>
                          <wps:bodyPr rot="0" vert="horz" wrap="square" lIns="91440" tIns="45720" rIns="91440" bIns="45720" anchor="ctr" anchorCtr="0" upright="1">
                            <a:noAutofit/>
                          </wps:bodyPr>
                        </wps:wsp>
                        <wps:wsp>
                          <wps:cNvPr id="36" name="矩形 77"/>
                          <wps:cNvSpPr>
                            <a:spLocks noChangeArrowheads="1"/>
                          </wps:cNvSpPr>
                          <wps:spPr bwMode="auto">
                            <a:xfrm>
                              <a:off x="33614" y="30665"/>
                              <a:ext cx="7920" cy="792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2E0751F1"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JH-3</w:t>
                                </w:r>
                              </w:p>
                            </w:txbxContent>
                          </wps:txbx>
                          <wps:bodyPr rot="0" vert="horz" wrap="square" lIns="91440" tIns="45720" rIns="91440" bIns="45720" anchor="ctr" anchorCtr="0" upright="1">
                            <a:noAutofit/>
                          </wps:bodyPr>
                        </wps:wsp>
                        <wps:wsp>
                          <wps:cNvPr id="37" name="矩形 78"/>
                          <wps:cNvSpPr>
                            <a:spLocks noChangeArrowheads="1"/>
                          </wps:cNvSpPr>
                          <wps:spPr bwMode="auto">
                            <a:xfrm>
                              <a:off x="33440" y="9329"/>
                              <a:ext cx="7921" cy="792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3977495F"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JL-1</w:t>
                                </w:r>
                              </w:p>
                            </w:txbxContent>
                          </wps:txbx>
                          <wps:bodyPr rot="0" vert="horz" wrap="square" lIns="91440" tIns="45720" rIns="91440" bIns="45720" anchor="ctr" anchorCtr="0" upright="1">
                            <a:noAutofit/>
                          </wps:bodyPr>
                        </wps:wsp>
                      </wpg:grpSp>
                      <wpg:grpSp>
                        <wpg:cNvPr id="38" name="组合 79"/>
                        <wpg:cNvGrpSpPr>
                          <a:grpSpLocks/>
                        </wpg:cNvGrpSpPr>
                        <wpg:grpSpPr bwMode="auto">
                          <a:xfrm>
                            <a:off x="21255" y="9408"/>
                            <a:ext cx="8074" cy="29160"/>
                            <a:chOff x="21255" y="9408"/>
                            <a:chExt cx="8073" cy="29160"/>
                          </a:xfrm>
                        </wpg:grpSpPr>
                        <wps:wsp>
                          <wps:cNvPr id="39" name="矩形 80"/>
                          <wps:cNvSpPr>
                            <a:spLocks noChangeArrowheads="1"/>
                          </wps:cNvSpPr>
                          <wps:spPr bwMode="auto">
                            <a:xfrm>
                              <a:off x="21408" y="9408"/>
                              <a:ext cx="7921" cy="792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206675FF"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CK-1</w:t>
                                </w:r>
                              </w:p>
                            </w:txbxContent>
                          </wps:txbx>
                          <wps:bodyPr rot="0" vert="horz" wrap="square" lIns="91440" tIns="45720" rIns="91440" bIns="45720" anchor="ctr" anchorCtr="0" upright="1">
                            <a:noAutofit/>
                          </wps:bodyPr>
                        </wps:wsp>
                        <wps:wsp>
                          <wps:cNvPr id="42" name="矩形 81"/>
                          <wps:cNvSpPr>
                            <a:spLocks noChangeArrowheads="1"/>
                          </wps:cNvSpPr>
                          <wps:spPr bwMode="auto">
                            <a:xfrm>
                              <a:off x="21255" y="20299"/>
                              <a:ext cx="7921" cy="7920"/>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70186FEA"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JM-1</w:t>
                                </w:r>
                              </w:p>
                            </w:txbxContent>
                          </wps:txbx>
                          <wps:bodyPr rot="0" vert="horz" wrap="square" lIns="91440" tIns="45720" rIns="91440" bIns="45720" anchor="ctr" anchorCtr="0" upright="1">
                            <a:noAutofit/>
                          </wps:bodyPr>
                        </wps:wsp>
                        <wps:wsp>
                          <wps:cNvPr id="43" name="矩形 82"/>
                          <wps:cNvSpPr>
                            <a:spLocks noChangeArrowheads="1"/>
                          </wps:cNvSpPr>
                          <wps:spPr bwMode="auto">
                            <a:xfrm>
                              <a:off x="21408" y="30647"/>
                              <a:ext cx="7921" cy="792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78C0C4FD"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CK-3</w:t>
                                </w:r>
                              </w:p>
                            </w:txbxContent>
                          </wps:txbx>
                          <wps:bodyPr rot="0" vert="horz" wrap="square" lIns="91440" tIns="45720" rIns="91440" bIns="45720" anchor="ctr" anchorCtr="0" upright="1">
                            <a:noAutofit/>
                          </wps:bodyPr>
                        </wps:wsp>
                      </wpg:grpSp>
                      <wpg:grpSp>
                        <wpg:cNvPr id="44" name="组合 83"/>
                        <wpg:cNvGrpSpPr>
                          <a:grpSpLocks/>
                        </wpg:cNvGrpSpPr>
                        <wpg:grpSpPr bwMode="auto">
                          <a:xfrm>
                            <a:off x="45723" y="9408"/>
                            <a:ext cx="7921" cy="29354"/>
                            <a:chOff x="45723" y="9408"/>
                            <a:chExt cx="7920" cy="29354"/>
                          </a:xfrm>
                        </wpg:grpSpPr>
                        <wps:wsp>
                          <wps:cNvPr id="45" name="矩形 84"/>
                          <wps:cNvSpPr>
                            <a:spLocks noChangeArrowheads="1"/>
                          </wps:cNvSpPr>
                          <wps:spPr bwMode="auto">
                            <a:xfrm>
                              <a:off x="45723" y="9408"/>
                              <a:ext cx="7921" cy="792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672C1259"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JH-2</w:t>
                                </w:r>
                              </w:p>
                            </w:txbxContent>
                          </wps:txbx>
                          <wps:bodyPr rot="0" vert="horz" wrap="square" lIns="91440" tIns="45720" rIns="91440" bIns="45720" anchor="ctr" anchorCtr="0" upright="1">
                            <a:noAutofit/>
                          </wps:bodyPr>
                        </wps:wsp>
                        <wps:wsp>
                          <wps:cNvPr id="46" name="矩形 85"/>
                          <wps:cNvSpPr>
                            <a:spLocks noChangeArrowheads="1"/>
                          </wps:cNvSpPr>
                          <wps:spPr bwMode="auto">
                            <a:xfrm>
                              <a:off x="45723" y="20358"/>
                              <a:ext cx="7921" cy="792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54B6E0D0"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JM-2</w:t>
                                </w:r>
                              </w:p>
                            </w:txbxContent>
                          </wps:txbx>
                          <wps:bodyPr rot="0" vert="horz" wrap="square" lIns="91440" tIns="45720" rIns="91440" bIns="45720" anchor="ctr" anchorCtr="0" upright="1">
                            <a:noAutofit/>
                          </wps:bodyPr>
                        </wps:wsp>
                        <wps:wsp>
                          <wps:cNvPr id="47" name="矩形 86"/>
                          <wps:cNvSpPr>
                            <a:spLocks noChangeArrowheads="1"/>
                          </wps:cNvSpPr>
                          <wps:spPr bwMode="auto">
                            <a:xfrm>
                              <a:off x="45723" y="30841"/>
                              <a:ext cx="7921" cy="792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2A71CAB8"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JL-3</w:t>
                                </w:r>
                              </w:p>
                            </w:txbxContent>
                          </wps:txbx>
                          <wps:bodyPr rot="0" vert="horz" wrap="square" lIns="91440" tIns="45720" rIns="91440" bIns="45720" anchor="ctr" anchorCtr="0" upright="1">
                            <a:noAutofit/>
                          </wps:bodyPr>
                        </wps:wsp>
                      </wpg:grpSp>
                      <wps:wsp>
                        <wps:cNvPr id="49" name="矩形 87"/>
                        <wps:cNvSpPr>
                          <a:spLocks noChangeArrowheads="1"/>
                        </wps:cNvSpPr>
                        <wps:spPr bwMode="auto">
                          <a:xfrm>
                            <a:off x="10420" y="0"/>
                            <a:ext cx="43147" cy="5040"/>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03918A2C"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保护行</w:t>
                              </w:r>
                            </w:p>
                          </w:txbxContent>
                        </wps:txbx>
                        <wps:bodyPr rot="0" vert="horz" wrap="square" lIns="91440" tIns="45720" rIns="91440" bIns="45720" anchor="ctr" anchorCtr="0" upright="1">
                          <a:noAutofit/>
                        </wps:bodyPr>
                      </wps:wsp>
                      <wps:wsp>
                        <wps:cNvPr id="50" name="矩形 88"/>
                        <wps:cNvSpPr>
                          <a:spLocks noChangeArrowheads="1"/>
                        </wps:cNvSpPr>
                        <wps:spPr bwMode="auto">
                          <a:xfrm>
                            <a:off x="10672" y="43403"/>
                            <a:ext cx="43211" cy="504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06B75F08"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保护行</w:t>
                              </w:r>
                            </w:p>
                          </w:txbxContent>
                        </wps:txbx>
                        <wps:bodyPr rot="0" vert="horz" wrap="square" lIns="91440" tIns="45720" rIns="91440" bIns="45720" anchor="ctr" anchorCtr="0" upright="1">
                          <a:noAutofit/>
                        </wps:bodyPr>
                      </wps:wsp>
                      <wps:wsp>
                        <wps:cNvPr id="51" name="矩形 89"/>
                        <wps:cNvSpPr>
                          <a:spLocks noChangeArrowheads="1"/>
                        </wps:cNvSpPr>
                        <wps:spPr bwMode="auto">
                          <a:xfrm>
                            <a:off x="0" y="0"/>
                            <a:ext cx="5760" cy="49039"/>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0737D3FA"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保护行</w:t>
                              </w:r>
                            </w:p>
                          </w:txbxContent>
                        </wps:txbx>
                        <wps:bodyPr rot="0" vert="horz" wrap="square" lIns="91440" tIns="45720" rIns="91440" bIns="45720" anchor="ctr" anchorCtr="0" upright="1">
                          <a:noAutofit/>
                        </wps:bodyPr>
                      </wps:wsp>
                      <wps:wsp>
                        <wps:cNvPr id="52" name="矩形 90"/>
                        <wps:cNvSpPr>
                          <a:spLocks noChangeArrowheads="1"/>
                        </wps:cNvSpPr>
                        <wps:spPr bwMode="auto">
                          <a:xfrm>
                            <a:off x="58159" y="155"/>
                            <a:ext cx="5760" cy="49139"/>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3E4B7538"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保护行</w:t>
                              </w:r>
                            </w:p>
                          </w:txbxContent>
                        </wps:txbx>
                        <wps:bodyPr rot="0" vert="horz" wrap="square" lIns="91440" tIns="45720" rIns="91440" bIns="45720" anchor="ctr" anchorCtr="0" upright="1">
                          <a:noAutofit/>
                        </wps:bodyPr>
                      </wps:wsp>
                      <wps:wsp>
                        <wps:cNvPr id="54" name="文本框 12"/>
                        <wps:cNvSpPr txBox="1">
                          <a:spLocks noChangeArrowheads="1"/>
                        </wps:cNvSpPr>
                        <wps:spPr bwMode="auto">
                          <a:xfrm>
                            <a:off x="5350" y="3042"/>
                            <a:ext cx="6048" cy="77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B5691" w14:textId="77777777" w:rsidR="002E5D54" w:rsidRPr="00942D1F" w:rsidRDefault="002E5D54" w:rsidP="002E5D54">
                              <w:pP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50cm</w:t>
                              </w:r>
                            </w:p>
                          </w:txbxContent>
                        </wps:txbx>
                        <wps:bodyPr rot="0" vert="eaVert" wrap="square" lIns="91440" tIns="45720" rIns="91440" bIns="45720" anchor="t" anchorCtr="0" upright="1">
                          <a:noAutofit/>
                        </wps:bodyPr>
                      </wps:wsp>
                      <wps:wsp>
                        <wps:cNvPr id="55" name="文本框 55"/>
                        <wps:cNvSpPr txBox="1">
                          <a:spLocks noChangeArrowheads="1"/>
                        </wps:cNvSpPr>
                        <wps:spPr bwMode="auto">
                          <a:xfrm>
                            <a:off x="53017" y="3023"/>
                            <a:ext cx="6048" cy="16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3CDC9" w14:textId="77777777" w:rsidR="002E5D54" w:rsidRPr="00942D1F" w:rsidRDefault="002E5D54" w:rsidP="002E5D54">
                              <w:pP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50cm</w:t>
                              </w:r>
                            </w:p>
                          </w:txbxContent>
                        </wps:txbx>
                        <wps:bodyPr rot="0" vert="eaVert" wrap="square" lIns="91440" tIns="45720" rIns="91440" bIns="45720" anchor="t" anchorCtr="0" upright="1">
                          <a:noAutofit/>
                        </wps:bodyPr>
                      </wps:wsp>
                      <wps:wsp>
                        <wps:cNvPr id="56" name="文本框 94"/>
                        <wps:cNvSpPr txBox="1">
                          <a:spLocks noChangeArrowheads="1"/>
                        </wps:cNvSpPr>
                        <wps:spPr bwMode="auto">
                          <a:xfrm>
                            <a:off x="14098" y="4228"/>
                            <a:ext cx="14039" cy="5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BA5615" w14:textId="77777777" w:rsidR="002E5D54" w:rsidRPr="00942D1F" w:rsidRDefault="002E5D54" w:rsidP="002E5D54">
                              <w:pP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50cm</w:t>
                              </w:r>
                            </w:p>
                          </w:txbxContent>
                        </wps:txbx>
                        <wps:bodyPr rot="0" vert="horz" wrap="square" lIns="91440" tIns="45720" rIns="91440" bIns="45720" anchor="t" anchorCtr="0" upright="1">
                          <a:noAutofit/>
                        </wps:bodyPr>
                      </wps:wsp>
                      <wps:wsp>
                        <wps:cNvPr id="57" name="直接箭头连接符 95"/>
                        <wps:cNvCnPr>
                          <a:cxnSpLocks noChangeShapeType="1"/>
                        </wps:cNvCnPr>
                        <wps:spPr bwMode="auto">
                          <a:xfrm>
                            <a:off x="5890" y="2520"/>
                            <a:ext cx="4681" cy="0"/>
                          </a:xfrm>
                          <a:prstGeom prst="straightConnector1">
                            <a:avLst/>
                          </a:prstGeom>
                          <a:noFill/>
                          <a:ln w="6350">
                            <a:solidFill>
                              <a:schemeClr val="dk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58" name="直接箭头连接符 96"/>
                        <wps:cNvCnPr>
                          <a:cxnSpLocks/>
                        </wps:cNvCnPr>
                        <wps:spPr bwMode="auto">
                          <a:xfrm>
                            <a:off x="14532" y="5013"/>
                            <a:ext cx="19" cy="4188"/>
                          </a:xfrm>
                          <a:prstGeom prst="straightConnector1">
                            <a:avLst/>
                          </a:prstGeom>
                          <a:noFill/>
                          <a:ln w="6350">
                            <a:solidFill>
                              <a:schemeClr val="dk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59" name="直接箭头连接符 97"/>
                        <wps:cNvCnPr>
                          <a:cxnSpLocks/>
                        </wps:cNvCnPr>
                        <wps:spPr bwMode="auto">
                          <a:xfrm>
                            <a:off x="44642" y="9471"/>
                            <a:ext cx="0" cy="7858"/>
                          </a:xfrm>
                          <a:prstGeom prst="straightConnector1">
                            <a:avLst/>
                          </a:prstGeom>
                          <a:noFill/>
                          <a:ln w="6350">
                            <a:solidFill>
                              <a:schemeClr val="dk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0" name="文本框 67"/>
                        <wps:cNvSpPr txBox="1">
                          <a:spLocks noChangeArrowheads="1"/>
                        </wps:cNvSpPr>
                        <wps:spPr bwMode="auto">
                          <a:xfrm>
                            <a:off x="40067" y="10838"/>
                            <a:ext cx="6048" cy="77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05573" w14:textId="77777777" w:rsidR="002E5D54" w:rsidRPr="00942D1F" w:rsidRDefault="002E5D54" w:rsidP="002E5D54">
                              <w:pP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2m</w:t>
                              </w:r>
                            </w:p>
                          </w:txbxContent>
                        </wps:txbx>
                        <wps:bodyPr rot="0" vert="eaVert" wrap="square" lIns="91440" tIns="45720" rIns="91440" bIns="45720" anchor="t" anchorCtr="0" upright="1">
                          <a:noAutofit/>
                        </wps:bodyPr>
                      </wps:wsp>
                      <wps:wsp>
                        <wps:cNvPr id="61" name="直接箭头连接符 99"/>
                        <wps:cNvCnPr>
                          <a:cxnSpLocks/>
                        </wps:cNvCnPr>
                        <wps:spPr bwMode="auto">
                          <a:xfrm>
                            <a:off x="14052" y="17100"/>
                            <a:ext cx="27" cy="2966"/>
                          </a:xfrm>
                          <a:prstGeom prst="straightConnector1">
                            <a:avLst/>
                          </a:prstGeom>
                          <a:noFill/>
                          <a:ln w="6350">
                            <a:solidFill>
                              <a:schemeClr val="dk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2" name="文本框 70"/>
                        <wps:cNvSpPr txBox="1">
                          <a:spLocks noChangeArrowheads="1"/>
                        </wps:cNvSpPr>
                        <wps:spPr bwMode="auto">
                          <a:xfrm>
                            <a:off x="13473" y="16668"/>
                            <a:ext cx="14039" cy="5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11201" w14:textId="77777777" w:rsidR="002E5D54" w:rsidRPr="00942D1F" w:rsidRDefault="002E5D54" w:rsidP="002E5D54">
                              <w:pP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40cm</w:t>
                              </w:r>
                            </w:p>
                          </w:txbxContent>
                        </wps:txbx>
                        <wps:bodyPr rot="0" vert="horz" wrap="square" lIns="91440" tIns="45720" rIns="91440" bIns="45720" anchor="t" anchorCtr="0" upright="1">
                          <a:noAutofit/>
                        </wps:bodyPr>
                      </wps:wsp>
                      <wps:wsp>
                        <wps:cNvPr id="63" name="直接箭头连接符 101"/>
                        <wps:cNvCnPr>
                          <a:cxnSpLocks/>
                        </wps:cNvCnPr>
                        <wps:spPr bwMode="auto">
                          <a:xfrm rot="5400000">
                            <a:off x="11711" y="40651"/>
                            <a:ext cx="4682" cy="0"/>
                          </a:xfrm>
                          <a:prstGeom prst="straightConnector1">
                            <a:avLst/>
                          </a:prstGeom>
                          <a:noFill/>
                          <a:ln w="3175">
                            <a:solidFill>
                              <a:schemeClr val="dk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4" name="文本框 74"/>
                        <wps:cNvSpPr txBox="1">
                          <a:spLocks noChangeArrowheads="1"/>
                        </wps:cNvSpPr>
                        <wps:spPr bwMode="auto">
                          <a:xfrm>
                            <a:off x="14052" y="38367"/>
                            <a:ext cx="14039" cy="5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DD035" w14:textId="77777777" w:rsidR="002E5D54" w:rsidRPr="00942D1F" w:rsidRDefault="002E5D54" w:rsidP="002E5D54">
                              <w:pP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50cm</w:t>
                              </w:r>
                            </w:p>
                          </w:txbxContent>
                        </wps:txbx>
                        <wps:bodyPr rot="0" vert="horz" wrap="square" lIns="91440" tIns="45720" rIns="91440" bIns="45720" anchor="t" anchorCtr="0" upright="1">
                          <a:noAutofit/>
                        </wps:bodyPr>
                      </wps:wsp>
                      <wps:wsp>
                        <wps:cNvPr id="65" name="直接箭头连接符 103"/>
                        <wps:cNvCnPr>
                          <a:cxnSpLocks/>
                        </wps:cNvCnPr>
                        <wps:spPr bwMode="auto">
                          <a:xfrm>
                            <a:off x="29082" y="11795"/>
                            <a:ext cx="4358" cy="0"/>
                          </a:xfrm>
                          <a:prstGeom prst="straightConnector1">
                            <a:avLst/>
                          </a:prstGeom>
                          <a:noFill/>
                          <a:ln w="6350">
                            <a:solidFill>
                              <a:schemeClr val="dk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6" name="文本框 63"/>
                        <wps:cNvSpPr txBox="1">
                          <a:spLocks noChangeArrowheads="1"/>
                        </wps:cNvSpPr>
                        <wps:spPr bwMode="auto">
                          <a:xfrm>
                            <a:off x="28137" y="12350"/>
                            <a:ext cx="6048" cy="77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75520" w14:textId="77777777" w:rsidR="002E5D54" w:rsidRPr="00942D1F" w:rsidRDefault="002E5D54" w:rsidP="002E5D54">
                              <w:pP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50cm</w:t>
                              </w:r>
                            </w:p>
                          </w:txbxContent>
                        </wps:txbx>
                        <wps:bodyPr rot="0" vert="eaVert" wrap="square" lIns="91440" tIns="45720" rIns="91440" bIns="45720" anchor="t" anchorCtr="0" upright="1">
                          <a:noAutofit/>
                        </wps:bodyPr>
                      </wps:wsp>
                      <wps:wsp>
                        <wps:cNvPr id="67" name="直接箭头连接符 105"/>
                        <wps:cNvCnPr>
                          <a:cxnSpLocks noChangeShapeType="1"/>
                        </wps:cNvCnPr>
                        <wps:spPr bwMode="auto">
                          <a:xfrm>
                            <a:off x="53567" y="2520"/>
                            <a:ext cx="4682" cy="0"/>
                          </a:xfrm>
                          <a:prstGeom prst="straightConnector1">
                            <a:avLst/>
                          </a:prstGeom>
                          <a:noFill/>
                          <a:ln w="6350">
                            <a:solidFill>
                              <a:schemeClr val="dk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8" name="直接连接符 106"/>
                        <wps:cNvCnPr>
                          <a:cxnSpLocks noChangeShapeType="1"/>
                        </wps:cNvCnPr>
                        <wps:spPr bwMode="auto">
                          <a:xfrm>
                            <a:off x="43397" y="9408"/>
                            <a:ext cx="2308" cy="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9" name="直接连接符 107"/>
                        <wps:cNvCnPr>
                          <a:cxnSpLocks/>
                        </wps:cNvCnPr>
                        <wps:spPr bwMode="auto">
                          <a:xfrm>
                            <a:off x="43397" y="17100"/>
                            <a:ext cx="2308" cy="15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0" name="直接连接符 108"/>
                        <wps:cNvCnPr>
                          <a:cxnSpLocks noChangeShapeType="1"/>
                        </wps:cNvCnPr>
                        <wps:spPr bwMode="auto">
                          <a:xfrm flipV="1">
                            <a:off x="45705" y="7642"/>
                            <a:ext cx="0" cy="1766"/>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1" name="直接连接符 109"/>
                        <wps:cNvCnPr>
                          <a:cxnSpLocks noChangeShapeType="1"/>
                        </wps:cNvCnPr>
                        <wps:spPr bwMode="auto">
                          <a:xfrm flipV="1">
                            <a:off x="53567" y="7642"/>
                            <a:ext cx="0" cy="1766"/>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2" name="直接箭头连接符 110"/>
                        <wps:cNvCnPr>
                          <a:cxnSpLocks noChangeShapeType="1"/>
                        </wps:cNvCnPr>
                        <wps:spPr bwMode="auto">
                          <a:xfrm>
                            <a:off x="45705" y="8525"/>
                            <a:ext cx="7862" cy="0"/>
                          </a:xfrm>
                          <a:prstGeom prst="straightConnector1">
                            <a:avLst/>
                          </a:prstGeom>
                          <a:noFill/>
                          <a:ln w="6350">
                            <a:solidFill>
                              <a:schemeClr val="dk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73" name="文本框 75"/>
                        <wps:cNvSpPr txBox="1">
                          <a:spLocks noChangeArrowheads="1"/>
                        </wps:cNvSpPr>
                        <wps:spPr bwMode="auto">
                          <a:xfrm>
                            <a:off x="46920" y="4228"/>
                            <a:ext cx="14039" cy="5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519C3" w14:textId="77777777" w:rsidR="002E5D54" w:rsidRPr="00942D1F" w:rsidRDefault="002E5D54" w:rsidP="002E5D54">
                              <w:pP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3m</w:t>
                              </w:r>
                            </w:p>
                          </w:txbxContent>
                        </wps:txbx>
                        <wps:bodyPr rot="0" vert="horz" wrap="square" lIns="91440" tIns="45720" rIns="91440" bIns="45720" anchor="t" anchorCtr="0" upright="1">
                          <a:noAutofit/>
                        </wps:bodyPr>
                      </wps:wsp>
                    </wpg:wgp>
                  </a:graphicData>
                </a:graphic>
              </wp:inline>
            </w:drawing>
          </mc:Choice>
          <mc:Fallback>
            <w:pict>
              <v:group w14:anchorId="7CB532AF" id="组合 14" o:spid="_x0000_s1026" style="width:415.3pt;height:282.25pt;mso-position-horizontal-relative:char;mso-position-vertical-relative:line" coordsize="63919,49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">
                <v:group id="组合 20" o:spid="_x0000_s1027" style="position:absolute;left:10571;top:9359;width:8217;height:28951" coordorigin="10571,9359" coordsize="8216,28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矩形 37" o:spid="_x0000_s1028" style="position:absolute;left:10571;top:9359;width:7921;height:7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" fillcolor="white [3212]" strokecolor="black [3213]" strokeweight="1pt">
                    <v:textbox>
                      <w:txbxContent>
                        <w:p w14:paraId="40FF47D0"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JH-1</w:t>
                          </w:r>
                        </w:p>
                      </w:txbxContent>
                    </v:textbox>
                  </v:rect>
                  <v:rect id="矩形 73" o:spid="_x0000_s1029" style="position:absolute;left:10803;top:20147;width:7921;height:7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" fillcolor="white [3212]" strokecolor="black [3213]" strokeweight="1pt">
                    <v:textbox>
                      <w:txbxContent>
                        <w:p w14:paraId="7E16158A"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JL-2</w:t>
                          </w:r>
                        </w:p>
                      </w:txbxContent>
                    </v:textbox>
                  </v:rect>
                  <v:rect id="矩形 74" o:spid="_x0000_s1030" style="position:absolute;left:10867;top:30389;width:7921;height:7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" fillcolor="white [3212]" strokecolor="black [3213]" strokeweight="1pt">
                    <v:textbox>
                      <w:txbxContent>
                        <w:p w14:paraId="6E9F80F3"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JM-3</w:t>
                          </w:r>
                        </w:p>
                      </w:txbxContent>
                    </v:textbox>
                  </v:rect>
                </v:group>
                <v:group id="组合 75" o:spid="_x0000_s1031" style="position:absolute;left:33440;top:9329;width:8094;height:29257" coordorigin="33440,9329" coordsize="8094,2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76" o:spid="_x0000_s1032" style="position:absolute;left:33614;top:20215;width:7920;height:7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" fillcolor="white [3212]" strokecolor="black [3213]" strokeweight="1pt">
                    <v:textbox>
                      <w:txbxContent>
                        <w:p w14:paraId="6B57075C"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CK-2</w:t>
                          </w:r>
                        </w:p>
                      </w:txbxContent>
                    </v:textbox>
                  </v:rect>
                  <v:rect id="矩形 77" o:spid="_x0000_s1033" style="position:absolute;left:33614;top:30665;width:7920;height:7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" fillcolor="white [3212]" strokecolor="black [3213]" strokeweight="1pt">
                    <v:textbox>
                      <w:txbxContent>
                        <w:p w14:paraId="2E0751F1"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JH-3</w:t>
                          </w:r>
                        </w:p>
                      </w:txbxContent>
                    </v:textbox>
                  </v:rect>
                  <v:rect id="矩形 78" o:spid="_x0000_s1034" style="position:absolute;left:33440;top:9329;width:7921;height:7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" fillcolor="white [3212]" strokecolor="black [3213]" strokeweight="1pt">
                    <v:textbox>
                      <w:txbxContent>
                        <w:p w14:paraId="3977495F"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JL-1</w:t>
                          </w:r>
                        </w:p>
                      </w:txbxContent>
                    </v:textbox>
                  </v:rect>
                </v:group>
                <v:group id="组合 79" o:spid="_x0000_s1035" style="position:absolute;left:21255;top:9408;width:8074;height:29160" coordorigin="21255,9408" coordsize="8073,29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矩形 80" o:spid="_x0000_s1036" style="position:absolute;left:21408;top:9408;width:7921;height:7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" fillcolor="white [3212]" strokecolor="black [3213]" strokeweight="1pt">
                    <v:textbox>
                      <w:txbxContent>
                        <w:p w14:paraId="206675FF"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CK-1</w:t>
                          </w:r>
                        </w:p>
                      </w:txbxContent>
                    </v:textbox>
                  </v:rect>
                  <v:rect id="矩形 81" o:spid="_x0000_s1037" style="position:absolute;left:21255;top:20299;width:7921;height:7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" fillcolor="white [3212]" strokecolor="black [3213]" strokeweight="1pt">
                    <v:textbox>
                      <w:txbxContent>
                        <w:p w14:paraId="70186FEA"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JM-1</w:t>
                          </w:r>
                        </w:p>
                      </w:txbxContent>
                    </v:textbox>
                  </v:rect>
                  <v:rect id="矩形 82" o:spid="_x0000_s1038" style="position:absolute;left:21408;top:30647;width:7921;height:7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" fillcolor="white [3212]" strokecolor="black [3213]" strokeweight="1pt">
                    <v:textbox>
                      <w:txbxContent>
                        <w:p w14:paraId="78C0C4FD"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CK-3</w:t>
                          </w:r>
                        </w:p>
                      </w:txbxContent>
                    </v:textbox>
                  </v:rect>
                </v:group>
                <v:group id="组合 83" o:spid="_x0000_s1039" style="position:absolute;left:45723;top:9408;width:7921;height:29354" coordorigin="45723,9408" coordsize="7920,29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矩形 84" o:spid="_x0000_s1040" style="position:absolute;left:45723;top:9408;width:7921;height:7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" fillcolor="white [3212]" strokecolor="black [3213]" strokeweight="1pt">
                    <v:textbox>
                      <w:txbxContent>
                        <w:p w14:paraId="672C1259"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JH-2</w:t>
                          </w:r>
                        </w:p>
                      </w:txbxContent>
                    </v:textbox>
                  </v:rect>
                  <v:rect id="矩形 85" o:spid="_x0000_s1041" style="position:absolute;left:45723;top:20358;width:7921;height:7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" fillcolor="white [3212]" strokecolor="black [3213]" strokeweight="1pt">
                    <v:textbox>
                      <w:txbxContent>
                        <w:p w14:paraId="54B6E0D0"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JM-2</w:t>
                          </w:r>
                        </w:p>
                      </w:txbxContent>
                    </v:textbox>
                  </v:rect>
                  <v:rect id="矩形 86" o:spid="_x0000_s1042" style="position:absolute;left:45723;top:30841;width:7921;height:7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" fillcolor="white [3212]" strokecolor="black [3213]" strokeweight="1pt">
                    <v:textbox>
                      <w:txbxContent>
                        <w:p w14:paraId="2A71CAB8"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JL-3</w:t>
                          </w:r>
                        </w:p>
                      </w:txbxContent>
                    </v:textbox>
                  </v:rect>
                </v:group>
                <v:rect id="矩形 87" o:spid="_x0000_s1043" style="position:absolute;left:10420;width:4314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" fillcolor="white [3212]" strokecolor="black [3213]" strokeweight="1pt">
                  <v:textbox>
                    <w:txbxContent>
                      <w:p w14:paraId="03918A2C"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保护行</w:t>
                        </w:r>
                      </w:p>
                    </w:txbxContent>
                  </v:textbox>
                </v:rect>
                <v:rect id="矩形 88" o:spid="_x0000_s1044" style="position:absolute;left:10672;top:43403;width:43211;height:5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" fillcolor="white [3212]" strokecolor="black [3213]" strokeweight="1pt">
                  <v:textbox>
                    <w:txbxContent>
                      <w:p w14:paraId="06B75F08"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保护行</w:t>
                        </w:r>
                      </w:p>
                    </w:txbxContent>
                  </v:textbox>
                </v:rect>
                <v:rect id="矩形 89" o:spid="_x0000_s1045" style="position:absolute;width:5760;height:49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" fillcolor="white [3212]" strokecolor="black [3213]" strokeweight="1pt">
                  <v:textbox>
                    <w:txbxContent>
                      <w:p w14:paraId="0737D3FA"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保护行</w:t>
                        </w:r>
                      </w:p>
                    </w:txbxContent>
                  </v:textbox>
                </v:rect>
                <v:rect id="矩形 90" o:spid="_x0000_s1046" style="position:absolute;left:58159;top:155;width:5760;height:491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" fillcolor="white [3212]" strokecolor="black [3213]" strokeweight="1pt">
                  <v:textbox>
                    <w:txbxContent>
                      <w:p w14:paraId="3E4B7538" w14:textId="77777777" w:rsidR="002E5D54" w:rsidRPr="00942D1F" w:rsidRDefault="002E5D54" w:rsidP="002E5D54">
                        <w:pPr>
                          <w:jc w:val="cente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保护行</w:t>
                        </w:r>
                      </w:p>
                    </w:txbxContent>
                  </v:textbox>
                </v:rect>
                <v:shapetype id="_x0000_t202" coordsize="21600,21600" o:spt="202" path="m,l,21600r21600,l21600,xe">
                  <v:stroke joinstyle="miter"/>
                  <v:path gradientshapeok="t" o:connecttype="rect"/>
                </v:shapetype>
                <v:shape id="文本框 12" o:spid="_x0000_s1047" type="#_x0000_t202" style="position:absolute;left:5350;top:3042;width:6048;height:7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" filled="f" stroked="f">
                  <v:textbox style="layout-flow:vertical-ideographic">
                    <w:txbxContent>
                      <w:p w14:paraId="036B5691" w14:textId="77777777" w:rsidR="002E5D54" w:rsidRPr="00942D1F" w:rsidRDefault="002E5D54" w:rsidP="002E5D54">
                        <w:pP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50cm</w:t>
                        </w:r>
                      </w:p>
                    </w:txbxContent>
                  </v:textbox>
                </v:shape>
                <v:shape id="文本框 55" o:spid="_x0000_s1048" type="#_x0000_t202" style="position:absolute;left:53017;top:3023;width:6048;height:16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" filled="f" stroked="f">
                  <v:textbox style="layout-flow:vertical-ideographic">
                    <w:txbxContent>
                      <w:p w14:paraId="2CC3CDC9" w14:textId="77777777" w:rsidR="002E5D54" w:rsidRPr="00942D1F" w:rsidRDefault="002E5D54" w:rsidP="002E5D54">
                        <w:pP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50cm</w:t>
                        </w:r>
                      </w:p>
                    </w:txbxContent>
                  </v:textbox>
                </v:shape>
                <v:shape id="文本框 94" o:spid="_x0000_s1049" type="#_x0000_t202" style="position:absolute;left:14098;top:4228;width:14039;height:5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01BA5615" w14:textId="77777777" w:rsidR="002E5D54" w:rsidRPr="00942D1F" w:rsidRDefault="002E5D54" w:rsidP="002E5D54">
                        <w:pP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50cm</w:t>
                        </w:r>
                      </w:p>
                    </w:txbxContent>
                  </v:textbox>
                </v:shape>
                <v:shapetype id="_x0000_t32" coordsize="21600,21600" o:spt="32" o:oned="t" path="m,l21600,21600e" filled="f">
                  <v:path arrowok="t" fillok="f" o:connecttype="none"/>
                  <o:lock v:ext="edit" shapetype="t"/>
                </v:shapetype>
                <v:shape id="直接箭头连接符 95" o:spid="_x0000_s1050" type="#_x0000_t32" style="position:absolute;left:5890;top:2520;width:46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" strokecolor="black [3200]" strokeweight=".5pt">
                  <v:stroke startarrow="block" endarrow="block" joinstyle="miter"/>
                </v:shape>
                <v:shape id="直接箭头连接符 96" o:spid="_x0000_s1051" type="#_x0000_t32" style="position:absolute;left:14532;top:5013;width:19;height:41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" strokecolor="black [3200]" strokeweight=".5pt">
                  <v:stroke startarrow="block" endarrow="block" joinstyle="miter"/>
                  <o:lock v:ext="edit" shapetype="f"/>
                </v:shape>
                <v:shape id="直接箭头连接符 97" o:spid="_x0000_s1052" type="#_x0000_t32" style="position:absolute;left:44642;top:9471;width:0;height:78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" strokecolor="black [3200]" strokeweight=".5pt">
                  <v:stroke startarrow="block" endarrow="block" joinstyle="miter"/>
                  <o:lock v:ext="edit" shapetype="f"/>
                </v:shape>
                <v:shape id="文本框 67" o:spid="_x0000_s1053" type="#_x0000_t202" style="position:absolute;left:40067;top:10838;width:6048;height:7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" filled="f" stroked="f">
                  <v:textbox style="layout-flow:vertical-ideographic">
                    <w:txbxContent>
                      <w:p w14:paraId="5E505573" w14:textId="77777777" w:rsidR="002E5D54" w:rsidRPr="00942D1F" w:rsidRDefault="002E5D54" w:rsidP="002E5D54">
                        <w:pP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2m</w:t>
                        </w:r>
                      </w:p>
                    </w:txbxContent>
                  </v:textbox>
                </v:shape>
                <v:shape id="直接箭头连接符 99" o:spid="_x0000_s1054" type="#_x0000_t32" style="position:absolute;left:14052;top:17100;width:27;height:29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" strokecolor="black [3200]" strokeweight=".5pt">
                  <v:stroke startarrow="block" endarrow="block" joinstyle="miter"/>
                  <o:lock v:ext="edit" shapetype="f"/>
                </v:shape>
                <v:shape id="文本框 70" o:spid="_x0000_s1055" type="#_x0000_t202" style="position:absolute;left:13473;top:16668;width:14039;height:5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36C11201" w14:textId="77777777" w:rsidR="002E5D54" w:rsidRPr="00942D1F" w:rsidRDefault="002E5D54" w:rsidP="002E5D54">
                        <w:pP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40cm</w:t>
                        </w:r>
                      </w:p>
                    </w:txbxContent>
                  </v:textbox>
                </v:shape>
                <v:shape id="直接箭头连接符 101" o:spid="_x0000_s1056" type="#_x0000_t32" style="position:absolute;left:11711;top:40651;width:468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" strokecolor="black [3200]" strokeweight=".25pt">
                  <v:stroke startarrow="block" endarrow="block" joinstyle="miter"/>
                  <o:lock v:ext="edit" shapetype="f"/>
                </v:shape>
                <v:shape id="文本框 74" o:spid="_x0000_s1057" type="#_x0000_t202" style="position:absolute;left:14052;top:38367;width:14039;height:5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" filled="f" stroked="f">
                  <v:textbox>
                    <w:txbxContent>
                      <w:p w14:paraId="53EDD035" w14:textId="77777777" w:rsidR="002E5D54" w:rsidRPr="00942D1F" w:rsidRDefault="002E5D54" w:rsidP="002E5D54">
                        <w:pP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50cm</w:t>
                        </w:r>
                      </w:p>
                    </w:txbxContent>
                  </v:textbox>
                </v:shape>
                <v:shape id="直接箭头连接符 103" o:spid="_x0000_s1058" type="#_x0000_t32" style="position:absolute;left:29082;top:11795;width:43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" strokecolor="black [3200]" strokeweight=".5pt">
                  <v:stroke startarrow="block" endarrow="block" joinstyle="miter"/>
                  <o:lock v:ext="edit" shapetype="f"/>
                </v:shape>
                <v:shape id="文本框 63" o:spid="_x0000_s1059" type="#_x0000_t202" style="position:absolute;left:28137;top:12350;width:6048;height:7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" filled="f" stroked="f">
                  <v:textbox style="layout-flow:vertical-ideographic">
                    <w:txbxContent>
                      <w:p w14:paraId="30675520" w14:textId="77777777" w:rsidR="002E5D54" w:rsidRPr="00942D1F" w:rsidRDefault="002E5D54" w:rsidP="002E5D54">
                        <w:pP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50cm</w:t>
                        </w:r>
                      </w:p>
                    </w:txbxContent>
                  </v:textbox>
                </v:shape>
                <v:shape id="直接箭头连接符 105" o:spid="_x0000_s1060" type="#_x0000_t32" style="position:absolute;left:53567;top:2520;width:46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" strokecolor="black [3200]" strokeweight=".5pt">
                  <v:stroke startarrow="block" endarrow="block" joinstyle="miter"/>
                </v:shape>
                <v:line id="直接连接符 106" o:spid="_x0000_s1061" style="position:absolute;visibility:visible;mso-wrap-style:square" from="43397,9408" to="45705,9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" strokecolor="black [3213]" strokeweight=".5pt">
                  <v:stroke joinstyle="miter"/>
                </v:line>
                <v:line id="直接连接符 107" o:spid="_x0000_s1062" style="position:absolute;visibility:visible;mso-wrap-style:square" from="43397,17100" to="45705,17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" strokecolor="black [3213]" strokeweight=".5pt">
                  <v:stroke joinstyle="miter"/>
                  <o:lock v:ext="edit" shapetype="f"/>
                </v:line>
                <v:line id="直接连接符 108" o:spid="_x0000_s1063" style="position:absolute;flip:y;visibility:visible;mso-wrap-style:square" from="45705,7642" to="45705,9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" strokecolor="black [3200]" strokeweight=".5pt">
                  <v:stroke joinstyle="miter"/>
                </v:line>
                <v:line id="直接连接符 109" o:spid="_x0000_s1064" style="position:absolute;flip:y;visibility:visible;mso-wrap-style:square" from="53567,7642" to="53567,9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" strokecolor="black [3200]" strokeweight=".5pt">
                  <v:stroke joinstyle="miter"/>
                </v:line>
                <v:shape id="直接箭头连接符 110" o:spid="_x0000_s1065" type="#_x0000_t32" style="position:absolute;left:45705;top:8525;width:78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" strokecolor="black [3200]" strokeweight=".5pt">
                  <v:stroke startarrow="block" endarrow="block" joinstyle="miter"/>
                </v:shape>
                <v:shape id="文本框 75" o:spid="_x0000_s1066" type="#_x0000_t202" style="position:absolute;left:46920;top:4228;width:14039;height:5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41B519C3" w14:textId="77777777" w:rsidR="002E5D54" w:rsidRPr="00942D1F" w:rsidRDefault="002E5D54" w:rsidP="002E5D54">
                        <w:pPr>
                          <w:rPr>
                            <w:rFonts w:ascii="Times New Roman" w:eastAsia="宋体" w:hAnsi="Times New Roman"/>
                            <w:color w:val="000000" w:themeColor="text1"/>
                            <w:kern w:val="24"/>
                            <w:szCs w:val="21"/>
                          </w:rPr>
                        </w:pPr>
                        <w:r w:rsidRPr="00942D1F">
                          <w:rPr>
                            <w:rFonts w:ascii="Times New Roman" w:eastAsia="宋体" w:hAnsi="Times New Roman" w:hint="eastAsia"/>
                            <w:color w:val="000000" w:themeColor="text1"/>
                            <w:kern w:val="24"/>
                            <w:szCs w:val="21"/>
                          </w:rPr>
                          <w:t>3m</w:t>
                        </w:r>
                      </w:p>
                    </w:txbxContent>
                  </v:textbox>
                </v:shape>
                <w10:anchorlock/>
              </v:group>
            </w:pict>
          </mc:Fallback>
        </mc:AlternateContent>
      </w:r>
    </w:p>
    <w:p w14:paraId="2ED492FD" w14:textId="1640BC60" w:rsidR="002E5D54" w:rsidRDefault="002E5D54">
      <w:r w:rsidRPr="002E5D54">
        <w:rPr>
          <w:noProof/>
        </w:rPr>
        <w:drawing>
          <wp:inline distT="0" distB="0" distL="0" distR="0" wp14:anchorId="73DFE548" wp14:editId="46E9E69C">
            <wp:extent cx="5339715" cy="3143250"/>
            <wp:effectExtent l="0" t="0" r="0" b="0"/>
            <wp:docPr id="92" name="图片 91">
              <a:extLst xmlns:a="http://schemas.openxmlformats.org/drawingml/2006/main">
                <a:ext uri="{FF2B5EF4-FFF2-40B4-BE49-F238E27FC236}">
                  <a16:creationId xmlns:a16="http://schemas.microsoft.com/office/drawing/2014/main" id="{2AE58D13-100E-4246-A1B2-111C6BB1D2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1">
                      <a:extLst>
                        <a:ext uri="{FF2B5EF4-FFF2-40B4-BE49-F238E27FC236}">
                          <a16:creationId xmlns:a16="http://schemas.microsoft.com/office/drawing/2014/main" id="{2AE58D13-100E-4246-A1B2-111C6BB1D22F}"/>
                        </a:ext>
                      </a:extLst>
                    </pic:cNvPr>
                    <pic:cNvPicPr>
                      <a:picLocks noChangeAspect="1"/>
                    </pic:cNvPicPr>
                  </pic:nvPicPr>
                  <pic:blipFill rotWithShape="1">
                    <a:blip r:embed="rId9" cstate="print">
                      <a:extLst>
                        <a:ext uri="{28A0092B-C50C-407E-A947-70E740481C1C}">
                          <a14:useLocalDpi xmlns:a14="http://schemas.microsoft.com/office/drawing/2010/main" val="0"/>
                        </a:ext>
                      </a:extLst>
                    </a:blip>
                    <a:srcRect t="39500" b="9884"/>
                    <a:stretch/>
                  </pic:blipFill>
                  <pic:spPr>
                    <a:xfrm>
                      <a:off x="0" y="0"/>
                      <a:ext cx="5370273" cy="3161238"/>
                    </a:xfrm>
                    <a:prstGeom prst="rect">
                      <a:avLst/>
                    </a:prstGeom>
                  </pic:spPr>
                </pic:pic>
              </a:graphicData>
            </a:graphic>
          </wp:inline>
        </w:drawing>
      </w:r>
    </w:p>
    <w:p w14:paraId="5A6A6F06" w14:textId="29ABA817" w:rsidR="009F28A2" w:rsidRDefault="00B26DFE" w:rsidP="008D4285">
      <w:r w:rsidRPr="00B26DFE">
        <w:rPr>
          <w:rFonts w:ascii="TimesNewRomanPSMT" w:hAnsi="TimesNewRomanPSMT"/>
          <w:b/>
          <w:bCs/>
          <w:color w:val="000000"/>
          <w:sz w:val="24"/>
          <w:szCs w:val="24"/>
        </w:rPr>
        <w:t xml:space="preserve">Supplementary Figure </w:t>
      </w:r>
      <w:r w:rsidR="00B655DD" w:rsidRPr="00B26DFE">
        <w:rPr>
          <w:rFonts w:ascii="TimesNewRomanPSMT" w:hAnsi="TimesNewRomanPSMT"/>
          <w:b/>
          <w:bCs/>
          <w:color w:val="000000"/>
          <w:sz w:val="24"/>
          <w:szCs w:val="24"/>
        </w:rPr>
        <w:t>3</w:t>
      </w:r>
      <w:r w:rsidR="00B655DD" w:rsidRPr="009E3150">
        <w:rPr>
          <w:rFonts w:ascii="TimesNewRomanPSMT" w:hAnsi="TimesNewRomanPSMT"/>
          <w:b/>
          <w:bCs/>
          <w:color w:val="000000"/>
          <w:sz w:val="24"/>
          <w:szCs w:val="24"/>
        </w:rPr>
        <w:t xml:space="preserve"> </w:t>
      </w:r>
      <w:r w:rsidR="00B655DD" w:rsidRPr="00B655DD">
        <w:rPr>
          <w:rFonts w:ascii="TimesNewRomanPSMT" w:hAnsi="TimesNewRomanPSMT"/>
          <w:color w:val="000000"/>
          <w:sz w:val="24"/>
          <w:szCs w:val="24"/>
        </w:rPr>
        <w:t>Layout of experiment plot. Note: JH: High concentration area; JM: Mediumconcentration area; JL: Low concentration area</w:t>
      </w:r>
    </w:p>
    <w:p w14:paraId="6A69B59E" w14:textId="0944A93A" w:rsidR="00F4482D" w:rsidRDefault="00B26DFE" w:rsidP="008D4285">
      <w:pPr>
        <w:jc w:val="center"/>
      </w:pPr>
      <w:r w:rsidRPr="00B26DFE">
        <w:rPr>
          <w:rFonts w:ascii="TimesNewRomanPSMT" w:hAnsi="TimesNewRomanPSMT"/>
          <w:b/>
          <w:bCs/>
          <w:color w:val="000000"/>
          <w:sz w:val="24"/>
          <w:szCs w:val="24"/>
        </w:rPr>
        <w:t>Supplementary</w:t>
      </w:r>
      <w:r w:rsidRPr="00F2309A">
        <w:rPr>
          <w:rFonts w:ascii="Times New Roman" w:eastAsia="仿宋" w:hAnsi="Times New Roman" w:cs="Times New Roman"/>
          <w:color w:val="000000"/>
          <w:kern w:val="0"/>
          <w:sz w:val="24"/>
          <w:szCs w:val="24"/>
        </w:rPr>
        <w:t xml:space="preserve"> </w:t>
      </w:r>
      <w:r w:rsidR="00F4482D" w:rsidRPr="00B26DFE">
        <w:rPr>
          <w:rFonts w:ascii="Times New Roman" w:eastAsia="仿宋" w:hAnsi="Times New Roman" w:cs="Times New Roman"/>
          <w:b/>
          <w:bCs/>
          <w:color w:val="000000"/>
          <w:kern w:val="0"/>
          <w:sz w:val="24"/>
          <w:szCs w:val="24"/>
        </w:rPr>
        <w:t xml:space="preserve">Table </w:t>
      </w:r>
      <w:r w:rsidR="009E3352" w:rsidRPr="00B26DFE">
        <w:rPr>
          <w:rFonts w:ascii="Times New Roman" w:eastAsia="仿宋" w:hAnsi="Times New Roman" w:cs="Times New Roman"/>
          <w:b/>
          <w:bCs/>
          <w:color w:val="000000"/>
          <w:kern w:val="0"/>
          <w:sz w:val="24"/>
          <w:szCs w:val="24"/>
        </w:rPr>
        <w:t>1</w:t>
      </w:r>
      <w:r w:rsidR="00F4482D" w:rsidRPr="00F2309A">
        <w:rPr>
          <w:rFonts w:ascii="Times New Roman" w:eastAsia="仿宋" w:hAnsi="Times New Roman" w:cs="Times New Roman"/>
          <w:color w:val="000000"/>
          <w:kern w:val="0"/>
          <w:sz w:val="24"/>
          <w:szCs w:val="24"/>
        </w:rPr>
        <w:t xml:space="preserve"> </w:t>
      </w:r>
      <w:bookmarkStart w:id="0" w:name="_Hlk99804844"/>
      <w:r w:rsidR="00F4482D" w:rsidRPr="0043240E">
        <w:rPr>
          <w:rFonts w:ascii="Times New Roman" w:eastAsia="仿宋" w:hAnsi="Times New Roman" w:cs="Times New Roman"/>
          <w:color w:val="000000"/>
          <w:kern w:val="0"/>
          <w:sz w:val="24"/>
          <w:szCs w:val="24"/>
        </w:rPr>
        <w:t>Bolting rate of Qianhu during the different period</w:t>
      </w:r>
      <w:bookmarkEnd w:id="0"/>
    </w:p>
    <w:tbl>
      <w:tblPr>
        <w:tblW w:w="0" w:type="auto"/>
        <w:tblInd w:w="108" w:type="dxa"/>
        <w:tblLook w:val="04A0" w:firstRow="1" w:lastRow="0" w:firstColumn="1" w:lastColumn="0" w:noHBand="0" w:noVBand="1"/>
      </w:tblPr>
      <w:tblGrid>
        <w:gridCol w:w="851"/>
        <w:gridCol w:w="936"/>
        <w:gridCol w:w="846"/>
        <w:gridCol w:w="936"/>
        <w:gridCol w:w="936"/>
        <w:gridCol w:w="1026"/>
        <w:gridCol w:w="1026"/>
        <w:gridCol w:w="936"/>
      </w:tblGrid>
      <w:tr w:rsidR="00F4482D" w:rsidRPr="006F0FA8" w14:paraId="37BB1F29" w14:textId="77777777" w:rsidTr="00ED3FAE">
        <w:trPr>
          <w:trHeight w:val="280"/>
        </w:trPr>
        <w:tc>
          <w:tcPr>
            <w:tcW w:w="0" w:type="auto"/>
            <w:vMerge w:val="restart"/>
            <w:tcBorders>
              <w:top w:val="single" w:sz="4" w:space="0" w:color="auto"/>
              <w:left w:val="nil"/>
              <w:bottom w:val="single" w:sz="4" w:space="0" w:color="000000"/>
              <w:right w:val="nil"/>
            </w:tcBorders>
            <w:shd w:val="clear" w:color="auto" w:fill="auto"/>
            <w:noWrap/>
            <w:vAlign w:val="center"/>
            <w:hideMark/>
          </w:tcPr>
          <w:p w14:paraId="0C5D6511" w14:textId="77777777" w:rsidR="00F4482D" w:rsidRPr="006F0FA8" w:rsidRDefault="00F4482D" w:rsidP="00ED3FAE">
            <w:pPr>
              <w:widowControl/>
              <w:jc w:val="center"/>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Test plot</w:t>
            </w:r>
          </w:p>
        </w:tc>
        <w:tc>
          <w:tcPr>
            <w:tcW w:w="0" w:type="auto"/>
            <w:gridSpan w:val="7"/>
            <w:tcBorders>
              <w:top w:val="single" w:sz="4" w:space="0" w:color="auto"/>
              <w:left w:val="nil"/>
              <w:bottom w:val="single" w:sz="4" w:space="0" w:color="auto"/>
              <w:right w:val="nil"/>
            </w:tcBorders>
            <w:shd w:val="clear" w:color="auto" w:fill="auto"/>
            <w:noWrap/>
            <w:vAlign w:val="bottom"/>
            <w:hideMark/>
          </w:tcPr>
          <w:p w14:paraId="75FAF5F8" w14:textId="77777777" w:rsidR="00F4482D" w:rsidRPr="006F0FA8" w:rsidRDefault="00F4482D" w:rsidP="00ED3FAE">
            <w:pPr>
              <w:widowControl/>
              <w:jc w:val="center"/>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Bolting rate</w:t>
            </w:r>
          </w:p>
        </w:tc>
      </w:tr>
      <w:tr w:rsidR="00F4482D" w:rsidRPr="006F0FA8" w14:paraId="320D69D8" w14:textId="77777777" w:rsidTr="00ED3FAE">
        <w:trPr>
          <w:trHeight w:val="280"/>
        </w:trPr>
        <w:tc>
          <w:tcPr>
            <w:tcW w:w="0" w:type="auto"/>
            <w:vMerge/>
            <w:tcBorders>
              <w:top w:val="single" w:sz="4" w:space="0" w:color="auto"/>
              <w:left w:val="nil"/>
              <w:bottom w:val="single" w:sz="4" w:space="0" w:color="000000"/>
              <w:right w:val="nil"/>
            </w:tcBorders>
            <w:vAlign w:val="center"/>
            <w:hideMark/>
          </w:tcPr>
          <w:p w14:paraId="20A7294F" w14:textId="77777777" w:rsidR="00F4482D" w:rsidRPr="006F0FA8" w:rsidRDefault="00F4482D" w:rsidP="00ED3FAE">
            <w:pPr>
              <w:widowControl/>
              <w:jc w:val="left"/>
              <w:rPr>
                <w:rFonts w:ascii="Times New Roman" w:eastAsia="仿宋" w:hAnsi="Times New Roman" w:cs="Times New Roman"/>
                <w:color w:val="000000"/>
                <w:kern w:val="0"/>
                <w:sz w:val="18"/>
                <w:szCs w:val="18"/>
              </w:rPr>
            </w:pPr>
          </w:p>
        </w:tc>
        <w:tc>
          <w:tcPr>
            <w:tcW w:w="0" w:type="auto"/>
            <w:tcBorders>
              <w:top w:val="nil"/>
              <w:left w:val="nil"/>
              <w:bottom w:val="single" w:sz="4" w:space="0" w:color="auto"/>
              <w:right w:val="nil"/>
            </w:tcBorders>
            <w:shd w:val="clear" w:color="auto" w:fill="auto"/>
            <w:noWrap/>
            <w:vAlign w:val="bottom"/>
            <w:hideMark/>
          </w:tcPr>
          <w:p w14:paraId="47E88521"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2021.8.27</w:t>
            </w:r>
          </w:p>
        </w:tc>
        <w:tc>
          <w:tcPr>
            <w:tcW w:w="0" w:type="auto"/>
            <w:tcBorders>
              <w:top w:val="nil"/>
              <w:left w:val="nil"/>
              <w:bottom w:val="single" w:sz="4" w:space="0" w:color="auto"/>
              <w:right w:val="nil"/>
            </w:tcBorders>
            <w:shd w:val="clear" w:color="auto" w:fill="auto"/>
            <w:noWrap/>
            <w:vAlign w:val="bottom"/>
            <w:hideMark/>
          </w:tcPr>
          <w:p w14:paraId="3E481D21"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2021.9.6</w:t>
            </w:r>
          </w:p>
        </w:tc>
        <w:tc>
          <w:tcPr>
            <w:tcW w:w="0" w:type="auto"/>
            <w:tcBorders>
              <w:top w:val="nil"/>
              <w:left w:val="nil"/>
              <w:bottom w:val="single" w:sz="4" w:space="0" w:color="auto"/>
              <w:right w:val="nil"/>
            </w:tcBorders>
            <w:shd w:val="clear" w:color="auto" w:fill="auto"/>
            <w:noWrap/>
            <w:vAlign w:val="bottom"/>
            <w:hideMark/>
          </w:tcPr>
          <w:p w14:paraId="6F92422B"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2021.9.16</w:t>
            </w:r>
          </w:p>
        </w:tc>
        <w:tc>
          <w:tcPr>
            <w:tcW w:w="0" w:type="auto"/>
            <w:tcBorders>
              <w:top w:val="nil"/>
              <w:left w:val="nil"/>
              <w:bottom w:val="single" w:sz="4" w:space="0" w:color="auto"/>
              <w:right w:val="nil"/>
            </w:tcBorders>
            <w:shd w:val="clear" w:color="auto" w:fill="auto"/>
            <w:noWrap/>
            <w:vAlign w:val="bottom"/>
            <w:hideMark/>
          </w:tcPr>
          <w:p w14:paraId="59015AE3"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2021.9.27</w:t>
            </w:r>
          </w:p>
        </w:tc>
        <w:tc>
          <w:tcPr>
            <w:tcW w:w="0" w:type="auto"/>
            <w:tcBorders>
              <w:top w:val="nil"/>
              <w:left w:val="nil"/>
              <w:bottom w:val="single" w:sz="4" w:space="0" w:color="auto"/>
              <w:right w:val="nil"/>
            </w:tcBorders>
            <w:shd w:val="clear" w:color="auto" w:fill="auto"/>
            <w:noWrap/>
            <w:vAlign w:val="bottom"/>
            <w:hideMark/>
          </w:tcPr>
          <w:p w14:paraId="2408ACA1"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2021.10.11</w:t>
            </w:r>
          </w:p>
        </w:tc>
        <w:tc>
          <w:tcPr>
            <w:tcW w:w="0" w:type="auto"/>
            <w:tcBorders>
              <w:top w:val="nil"/>
              <w:left w:val="nil"/>
              <w:bottom w:val="single" w:sz="4" w:space="0" w:color="auto"/>
              <w:right w:val="nil"/>
            </w:tcBorders>
            <w:shd w:val="clear" w:color="auto" w:fill="auto"/>
            <w:noWrap/>
            <w:vAlign w:val="bottom"/>
            <w:hideMark/>
          </w:tcPr>
          <w:p w14:paraId="7BD3611F"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2021.10.21</w:t>
            </w:r>
          </w:p>
        </w:tc>
        <w:tc>
          <w:tcPr>
            <w:tcW w:w="0" w:type="auto"/>
            <w:tcBorders>
              <w:top w:val="nil"/>
              <w:left w:val="nil"/>
              <w:bottom w:val="single" w:sz="4" w:space="0" w:color="auto"/>
              <w:right w:val="nil"/>
            </w:tcBorders>
            <w:shd w:val="clear" w:color="auto" w:fill="auto"/>
            <w:noWrap/>
            <w:vAlign w:val="center"/>
            <w:hideMark/>
          </w:tcPr>
          <w:p w14:paraId="7741CAC9" w14:textId="77777777" w:rsidR="00F4482D" w:rsidRPr="006F0FA8" w:rsidRDefault="00F4482D" w:rsidP="00ED3FAE">
            <w:pPr>
              <w:widowControl/>
              <w:jc w:val="center"/>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2021.11.8</w:t>
            </w:r>
          </w:p>
        </w:tc>
      </w:tr>
      <w:tr w:rsidR="00F4482D" w:rsidRPr="006F0FA8" w14:paraId="346B472E" w14:textId="77777777" w:rsidTr="00ED3FAE">
        <w:trPr>
          <w:trHeight w:val="280"/>
        </w:trPr>
        <w:tc>
          <w:tcPr>
            <w:tcW w:w="0" w:type="auto"/>
            <w:tcBorders>
              <w:top w:val="nil"/>
              <w:left w:val="nil"/>
              <w:bottom w:val="nil"/>
              <w:right w:val="nil"/>
            </w:tcBorders>
            <w:shd w:val="clear" w:color="auto" w:fill="auto"/>
            <w:noWrap/>
            <w:vAlign w:val="center"/>
            <w:hideMark/>
          </w:tcPr>
          <w:p w14:paraId="47A261CE" w14:textId="77777777" w:rsidR="00F4482D" w:rsidRPr="006F0FA8" w:rsidRDefault="00F4482D" w:rsidP="00ED3FAE">
            <w:pPr>
              <w:widowControl/>
              <w:jc w:val="center"/>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CK-1</w:t>
            </w:r>
          </w:p>
        </w:tc>
        <w:tc>
          <w:tcPr>
            <w:tcW w:w="0" w:type="auto"/>
            <w:tcBorders>
              <w:top w:val="nil"/>
              <w:left w:val="nil"/>
              <w:bottom w:val="nil"/>
              <w:right w:val="nil"/>
            </w:tcBorders>
            <w:shd w:val="clear" w:color="auto" w:fill="auto"/>
            <w:noWrap/>
            <w:vAlign w:val="bottom"/>
            <w:hideMark/>
          </w:tcPr>
          <w:p w14:paraId="3B8EE99D"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6.00%</w:t>
            </w:r>
          </w:p>
        </w:tc>
        <w:tc>
          <w:tcPr>
            <w:tcW w:w="0" w:type="auto"/>
            <w:tcBorders>
              <w:top w:val="nil"/>
              <w:left w:val="nil"/>
              <w:bottom w:val="nil"/>
              <w:right w:val="nil"/>
            </w:tcBorders>
            <w:shd w:val="clear" w:color="auto" w:fill="auto"/>
            <w:noWrap/>
            <w:vAlign w:val="bottom"/>
            <w:hideMark/>
          </w:tcPr>
          <w:p w14:paraId="74A4F457"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11.11%</w:t>
            </w:r>
          </w:p>
        </w:tc>
        <w:tc>
          <w:tcPr>
            <w:tcW w:w="0" w:type="auto"/>
            <w:tcBorders>
              <w:top w:val="nil"/>
              <w:left w:val="nil"/>
              <w:bottom w:val="nil"/>
              <w:right w:val="nil"/>
            </w:tcBorders>
            <w:shd w:val="clear" w:color="auto" w:fill="auto"/>
            <w:noWrap/>
            <w:vAlign w:val="bottom"/>
            <w:hideMark/>
          </w:tcPr>
          <w:p w14:paraId="773E924E"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11.00%</w:t>
            </w:r>
          </w:p>
        </w:tc>
        <w:tc>
          <w:tcPr>
            <w:tcW w:w="0" w:type="auto"/>
            <w:tcBorders>
              <w:top w:val="nil"/>
              <w:left w:val="nil"/>
              <w:bottom w:val="nil"/>
              <w:right w:val="nil"/>
            </w:tcBorders>
            <w:shd w:val="clear" w:color="auto" w:fill="auto"/>
            <w:noWrap/>
            <w:vAlign w:val="bottom"/>
            <w:hideMark/>
          </w:tcPr>
          <w:p w14:paraId="367FBF56"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12.00%</w:t>
            </w:r>
          </w:p>
        </w:tc>
        <w:tc>
          <w:tcPr>
            <w:tcW w:w="0" w:type="auto"/>
            <w:tcBorders>
              <w:top w:val="nil"/>
              <w:left w:val="nil"/>
              <w:bottom w:val="nil"/>
              <w:right w:val="nil"/>
            </w:tcBorders>
            <w:shd w:val="clear" w:color="auto" w:fill="auto"/>
            <w:noWrap/>
            <w:vAlign w:val="bottom"/>
            <w:hideMark/>
          </w:tcPr>
          <w:p w14:paraId="5DDC099A"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13.00%</w:t>
            </w:r>
          </w:p>
        </w:tc>
        <w:tc>
          <w:tcPr>
            <w:tcW w:w="0" w:type="auto"/>
            <w:tcBorders>
              <w:top w:val="nil"/>
              <w:left w:val="nil"/>
              <w:bottom w:val="nil"/>
              <w:right w:val="nil"/>
            </w:tcBorders>
            <w:shd w:val="clear" w:color="auto" w:fill="auto"/>
            <w:noWrap/>
            <w:vAlign w:val="bottom"/>
            <w:hideMark/>
          </w:tcPr>
          <w:p w14:paraId="5D693E19"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13.00%</w:t>
            </w:r>
          </w:p>
        </w:tc>
        <w:tc>
          <w:tcPr>
            <w:tcW w:w="0" w:type="auto"/>
            <w:tcBorders>
              <w:top w:val="nil"/>
              <w:left w:val="nil"/>
              <w:bottom w:val="nil"/>
              <w:right w:val="nil"/>
            </w:tcBorders>
            <w:shd w:val="clear" w:color="auto" w:fill="auto"/>
            <w:noWrap/>
            <w:vAlign w:val="bottom"/>
            <w:hideMark/>
          </w:tcPr>
          <w:p w14:paraId="2980272A"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13.00%</w:t>
            </w:r>
          </w:p>
        </w:tc>
      </w:tr>
      <w:tr w:rsidR="00F4482D" w:rsidRPr="006F0FA8" w14:paraId="6B068C96" w14:textId="77777777" w:rsidTr="00ED3FAE">
        <w:trPr>
          <w:trHeight w:val="280"/>
        </w:trPr>
        <w:tc>
          <w:tcPr>
            <w:tcW w:w="0" w:type="auto"/>
            <w:tcBorders>
              <w:top w:val="nil"/>
              <w:left w:val="nil"/>
              <w:bottom w:val="nil"/>
              <w:right w:val="nil"/>
            </w:tcBorders>
            <w:shd w:val="clear" w:color="auto" w:fill="auto"/>
            <w:noWrap/>
            <w:vAlign w:val="center"/>
            <w:hideMark/>
          </w:tcPr>
          <w:p w14:paraId="12969026" w14:textId="77777777" w:rsidR="00F4482D" w:rsidRPr="006F0FA8" w:rsidRDefault="00F4482D" w:rsidP="00ED3FAE">
            <w:pPr>
              <w:widowControl/>
              <w:jc w:val="center"/>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CK-2</w:t>
            </w:r>
          </w:p>
        </w:tc>
        <w:tc>
          <w:tcPr>
            <w:tcW w:w="0" w:type="auto"/>
            <w:tcBorders>
              <w:top w:val="nil"/>
              <w:left w:val="nil"/>
              <w:bottom w:val="nil"/>
              <w:right w:val="nil"/>
            </w:tcBorders>
            <w:shd w:val="clear" w:color="auto" w:fill="auto"/>
            <w:noWrap/>
            <w:vAlign w:val="bottom"/>
            <w:hideMark/>
          </w:tcPr>
          <w:p w14:paraId="3524AC84"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3.00%</w:t>
            </w:r>
          </w:p>
        </w:tc>
        <w:tc>
          <w:tcPr>
            <w:tcW w:w="0" w:type="auto"/>
            <w:tcBorders>
              <w:top w:val="nil"/>
              <w:left w:val="nil"/>
              <w:bottom w:val="nil"/>
              <w:right w:val="nil"/>
            </w:tcBorders>
            <w:shd w:val="clear" w:color="auto" w:fill="auto"/>
            <w:noWrap/>
            <w:vAlign w:val="bottom"/>
            <w:hideMark/>
          </w:tcPr>
          <w:p w14:paraId="5AFB0BF5"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2.00%</w:t>
            </w:r>
          </w:p>
        </w:tc>
        <w:tc>
          <w:tcPr>
            <w:tcW w:w="0" w:type="auto"/>
            <w:tcBorders>
              <w:top w:val="nil"/>
              <w:left w:val="nil"/>
              <w:bottom w:val="nil"/>
              <w:right w:val="nil"/>
            </w:tcBorders>
            <w:shd w:val="clear" w:color="auto" w:fill="auto"/>
            <w:noWrap/>
            <w:vAlign w:val="bottom"/>
            <w:hideMark/>
          </w:tcPr>
          <w:p w14:paraId="6C06A532"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2.00%</w:t>
            </w:r>
          </w:p>
        </w:tc>
        <w:tc>
          <w:tcPr>
            <w:tcW w:w="0" w:type="auto"/>
            <w:tcBorders>
              <w:top w:val="nil"/>
              <w:left w:val="nil"/>
              <w:bottom w:val="nil"/>
              <w:right w:val="nil"/>
            </w:tcBorders>
            <w:shd w:val="clear" w:color="auto" w:fill="auto"/>
            <w:noWrap/>
            <w:vAlign w:val="bottom"/>
            <w:hideMark/>
          </w:tcPr>
          <w:p w14:paraId="55FC5E48"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2.00%</w:t>
            </w:r>
          </w:p>
        </w:tc>
        <w:tc>
          <w:tcPr>
            <w:tcW w:w="0" w:type="auto"/>
            <w:tcBorders>
              <w:top w:val="nil"/>
              <w:left w:val="nil"/>
              <w:bottom w:val="nil"/>
              <w:right w:val="nil"/>
            </w:tcBorders>
            <w:shd w:val="clear" w:color="auto" w:fill="auto"/>
            <w:noWrap/>
            <w:vAlign w:val="bottom"/>
            <w:hideMark/>
          </w:tcPr>
          <w:p w14:paraId="4DB9D862"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3.00%</w:t>
            </w:r>
          </w:p>
        </w:tc>
        <w:tc>
          <w:tcPr>
            <w:tcW w:w="0" w:type="auto"/>
            <w:tcBorders>
              <w:top w:val="nil"/>
              <w:left w:val="nil"/>
              <w:bottom w:val="nil"/>
              <w:right w:val="nil"/>
            </w:tcBorders>
            <w:shd w:val="clear" w:color="auto" w:fill="auto"/>
            <w:noWrap/>
            <w:vAlign w:val="bottom"/>
            <w:hideMark/>
          </w:tcPr>
          <w:p w14:paraId="6DAEF47A"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3.00%</w:t>
            </w:r>
          </w:p>
        </w:tc>
        <w:tc>
          <w:tcPr>
            <w:tcW w:w="0" w:type="auto"/>
            <w:tcBorders>
              <w:top w:val="nil"/>
              <w:left w:val="nil"/>
              <w:bottom w:val="nil"/>
              <w:right w:val="nil"/>
            </w:tcBorders>
            <w:shd w:val="clear" w:color="auto" w:fill="auto"/>
            <w:noWrap/>
            <w:vAlign w:val="bottom"/>
            <w:hideMark/>
          </w:tcPr>
          <w:p w14:paraId="6BE5D418"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4.00%</w:t>
            </w:r>
          </w:p>
        </w:tc>
      </w:tr>
      <w:tr w:rsidR="00F4482D" w:rsidRPr="006F0FA8" w14:paraId="2DFE4726" w14:textId="77777777" w:rsidTr="00ED3FAE">
        <w:trPr>
          <w:trHeight w:val="280"/>
        </w:trPr>
        <w:tc>
          <w:tcPr>
            <w:tcW w:w="0" w:type="auto"/>
            <w:tcBorders>
              <w:top w:val="nil"/>
              <w:left w:val="nil"/>
              <w:bottom w:val="nil"/>
              <w:right w:val="nil"/>
            </w:tcBorders>
            <w:shd w:val="clear" w:color="auto" w:fill="auto"/>
            <w:noWrap/>
            <w:vAlign w:val="center"/>
            <w:hideMark/>
          </w:tcPr>
          <w:p w14:paraId="754C37AC" w14:textId="77777777" w:rsidR="00F4482D" w:rsidRPr="006F0FA8" w:rsidRDefault="00F4482D" w:rsidP="00ED3FAE">
            <w:pPr>
              <w:widowControl/>
              <w:jc w:val="center"/>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CK-3</w:t>
            </w:r>
          </w:p>
        </w:tc>
        <w:tc>
          <w:tcPr>
            <w:tcW w:w="0" w:type="auto"/>
            <w:tcBorders>
              <w:top w:val="nil"/>
              <w:left w:val="nil"/>
              <w:bottom w:val="nil"/>
              <w:right w:val="nil"/>
            </w:tcBorders>
            <w:shd w:val="clear" w:color="auto" w:fill="auto"/>
            <w:noWrap/>
            <w:vAlign w:val="bottom"/>
            <w:hideMark/>
          </w:tcPr>
          <w:p w14:paraId="0800B1F5"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9.38%</w:t>
            </w:r>
          </w:p>
        </w:tc>
        <w:tc>
          <w:tcPr>
            <w:tcW w:w="0" w:type="auto"/>
            <w:tcBorders>
              <w:top w:val="nil"/>
              <w:left w:val="nil"/>
              <w:bottom w:val="nil"/>
              <w:right w:val="nil"/>
            </w:tcBorders>
            <w:shd w:val="clear" w:color="auto" w:fill="auto"/>
            <w:noWrap/>
            <w:vAlign w:val="bottom"/>
            <w:hideMark/>
          </w:tcPr>
          <w:p w14:paraId="1DB7A9D8"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10.31%</w:t>
            </w:r>
          </w:p>
        </w:tc>
        <w:tc>
          <w:tcPr>
            <w:tcW w:w="0" w:type="auto"/>
            <w:tcBorders>
              <w:top w:val="nil"/>
              <w:left w:val="nil"/>
              <w:bottom w:val="nil"/>
              <w:right w:val="nil"/>
            </w:tcBorders>
            <w:shd w:val="clear" w:color="auto" w:fill="auto"/>
            <w:noWrap/>
            <w:vAlign w:val="bottom"/>
            <w:hideMark/>
          </w:tcPr>
          <w:p w14:paraId="29FB92E5"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10.53%</w:t>
            </w:r>
          </w:p>
        </w:tc>
        <w:tc>
          <w:tcPr>
            <w:tcW w:w="0" w:type="auto"/>
            <w:tcBorders>
              <w:top w:val="nil"/>
              <w:left w:val="nil"/>
              <w:bottom w:val="nil"/>
              <w:right w:val="nil"/>
            </w:tcBorders>
            <w:shd w:val="clear" w:color="auto" w:fill="auto"/>
            <w:noWrap/>
            <w:vAlign w:val="bottom"/>
            <w:hideMark/>
          </w:tcPr>
          <w:p w14:paraId="333F2359"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11.34%</w:t>
            </w:r>
          </w:p>
        </w:tc>
        <w:tc>
          <w:tcPr>
            <w:tcW w:w="0" w:type="auto"/>
            <w:tcBorders>
              <w:top w:val="nil"/>
              <w:left w:val="nil"/>
              <w:bottom w:val="nil"/>
              <w:right w:val="nil"/>
            </w:tcBorders>
            <w:shd w:val="clear" w:color="auto" w:fill="auto"/>
            <w:noWrap/>
            <w:vAlign w:val="bottom"/>
            <w:hideMark/>
          </w:tcPr>
          <w:p w14:paraId="183BE41A"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12.77%</w:t>
            </w:r>
          </w:p>
        </w:tc>
        <w:tc>
          <w:tcPr>
            <w:tcW w:w="0" w:type="auto"/>
            <w:tcBorders>
              <w:top w:val="nil"/>
              <w:left w:val="nil"/>
              <w:bottom w:val="nil"/>
              <w:right w:val="nil"/>
            </w:tcBorders>
            <w:shd w:val="clear" w:color="auto" w:fill="auto"/>
            <w:noWrap/>
            <w:vAlign w:val="bottom"/>
            <w:hideMark/>
          </w:tcPr>
          <w:p w14:paraId="4CAA79F5"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13.27%</w:t>
            </w:r>
          </w:p>
        </w:tc>
        <w:tc>
          <w:tcPr>
            <w:tcW w:w="0" w:type="auto"/>
            <w:tcBorders>
              <w:top w:val="nil"/>
              <w:left w:val="nil"/>
              <w:bottom w:val="nil"/>
              <w:right w:val="nil"/>
            </w:tcBorders>
            <w:shd w:val="clear" w:color="auto" w:fill="auto"/>
            <w:noWrap/>
            <w:vAlign w:val="bottom"/>
            <w:hideMark/>
          </w:tcPr>
          <w:p w14:paraId="431594E7"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13.27%</w:t>
            </w:r>
          </w:p>
        </w:tc>
      </w:tr>
      <w:tr w:rsidR="00F4482D" w:rsidRPr="006F0FA8" w14:paraId="0022133E" w14:textId="77777777" w:rsidTr="00ED3FAE">
        <w:trPr>
          <w:trHeight w:val="280"/>
        </w:trPr>
        <w:tc>
          <w:tcPr>
            <w:tcW w:w="0" w:type="auto"/>
            <w:tcBorders>
              <w:top w:val="nil"/>
              <w:left w:val="nil"/>
              <w:bottom w:val="nil"/>
              <w:right w:val="nil"/>
            </w:tcBorders>
            <w:shd w:val="clear" w:color="auto" w:fill="auto"/>
            <w:noWrap/>
            <w:vAlign w:val="center"/>
            <w:hideMark/>
          </w:tcPr>
          <w:p w14:paraId="0EFC3F7F" w14:textId="77777777" w:rsidR="00F4482D" w:rsidRPr="006F0FA8" w:rsidRDefault="00F4482D" w:rsidP="00ED3FAE">
            <w:pPr>
              <w:widowControl/>
              <w:jc w:val="center"/>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JH-1</w:t>
            </w:r>
          </w:p>
        </w:tc>
        <w:tc>
          <w:tcPr>
            <w:tcW w:w="0" w:type="auto"/>
            <w:tcBorders>
              <w:top w:val="nil"/>
              <w:left w:val="nil"/>
              <w:bottom w:val="nil"/>
              <w:right w:val="nil"/>
            </w:tcBorders>
            <w:shd w:val="clear" w:color="auto" w:fill="auto"/>
            <w:noWrap/>
            <w:vAlign w:val="bottom"/>
            <w:hideMark/>
          </w:tcPr>
          <w:p w14:paraId="7E1C9192"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4.04%</w:t>
            </w:r>
          </w:p>
        </w:tc>
        <w:tc>
          <w:tcPr>
            <w:tcW w:w="0" w:type="auto"/>
            <w:tcBorders>
              <w:top w:val="nil"/>
              <w:left w:val="nil"/>
              <w:bottom w:val="nil"/>
              <w:right w:val="nil"/>
            </w:tcBorders>
            <w:shd w:val="clear" w:color="auto" w:fill="auto"/>
            <w:noWrap/>
            <w:vAlign w:val="bottom"/>
            <w:hideMark/>
          </w:tcPr>
          <w:p w14:paraId="29099536"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4.00%</w:t>
            </w:r>
          </w:p>
        </w:tc>
        <w:tc>
          <w:tcPr>
            <w:tcW w:w="0" w:type="auto"/>
            <w:tcBorders>
              <w:top w:val="nil"/>
              <w:left w:val="nil"/>
              <w:bottom w:val="nil"/>
              <w:right w:val="nil"/>
            </w:tcBorders>
            <w:shd w:val="clear" w:color="auto" w:fill="auto"/>
            <w:noWrap/>
            <w:vAlign w:val="bottom"/>
            <w:hideMark/>
          </w:tcPr>
          <w:p w14:paraId="6FAE062A"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4.00%</w:t>
            </w:r>
          </w:p>
        </w:tc>
        <w:tc>
          <w:tcPr>
            <w:tcW w:w="0" w:type="auto"/>
            <w:tcBorders>
              <w:top w:val="nil"/>
              <w:left w:val="nil"/>
              <w:bottom w:val="nil"/>
              <w:right w:val="nil"/>
            </w:tcBorders>
            <w:shd w:val="clear" w:color="auto" w:fill="auto"/>
            <w:noWrap/>
            <w:vAlign w:val="bottom"/>
            <w:hideMark/>
          </w:tcPr>
          <w:p w14:paraId="022F7964"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5.00%</w:t>
            </w:r>
          </w:p>
        </w:tc>
        <w:tc>
          <w:tcPr>
            <w:tcW w:w="0" w:type="auto"/>
            <w:tcBorders>
              <w:top w:val="nil"/>
              <w:left w:val="nil"/>
              <w:bottom w:val="nil"/>
              <w:right w:val="nil"/>
            </w:tcBorders>
            <w:shd w:val="clear" w:color="auto" w:fill="auto"/>
            <w:noWrap/>
            <w:vAlign w:val="bottom"/>
            <w:hideMark/>
          </w:tcPr>
          <w:p w14:paraId="725095D1"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5.00%</w:t>
            </w:r>
          </w:p>
        </w:tc>
        <w:tc>
          <w:tcPr>
            <w:tcW w:w="0" w:type="auto"/>
            <w:tcBorders>
              <w:top w:val="nil"/>
              <w:left w:val="nil"/>
              <w:bottom w:val="nil"/>
              <w:right w:val="nil"/>
            </w:tcBorders>
            <w:shd w:val="clear" w:color="auto" w:fill="auto"/>
            <w:noWrap/>
            <w:vAlign w:val="bottom"/>
            <w:hideMark/>
          </w:tcPr>
          <w:p w14:paraId="18905E61"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6.00%</w:t>
            </w:r>
          </w:p>
        </w:tc>
        <w:tc>
          <w:tcPr>
            <w:tcW w:w="0" w:type="auto"/>
            <w:tcBorders>
              <w:top w:val="nil"/>
              <w:left w:val="nil"/>
              <w:bottom w:val="nil"/>
              <w:right w:val="nil"/>
            </w:tcBorders>
            <w:shd w:val="clear" w:color="auto" w:fill="auto"/>
            <w:noWrap/>
            <w:vAlign w:val="bottom"/>
            <w:hideMark/>
          </w:tcPr>
          <w:p w14:paraId="7581658F"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6.00%</w:t>
            </w:r>
          </w:p>
        </w:tc>
      </w:tr>
      <w:tr w:rsidR="00F4482D" w:rsidRPr="006F0FA8" w14:paraId="718C20FC" w14:textId="77777777" w:rsidTr="00ED3FAE">
        <w:trPr>
          <w:trHeight w:val="280"/>
        </w:trPr>
        <w:tc>
          <w:tcPr>
            <w:tcW w:w="0" w:type="auto"/>
            <w:tcBorders>
              <w:top w:val="nil"/>
              <w:left w:val="nil"/>
              <w:bottom w:val="nil"/>
              <w:right w:val="nil"/>
            </w:tcBorders>
            <w:shd w:val="clear" w:color="auto" w:fill="auto"/>
            <w:noWrap/>
            <w:vAlign w:val="center"/>
            <w:hideMark/>
          </w:tcPr>
          <w:p w14:paraId="3648E167" w14:textId="77777777" w:rsidR="00F4482D" w:rsidRPr="006F0FA8" w:rsidRDefault="00F4482D" w:rsidP="00ED3FAE">
            <w:pPr>
              <w:widowControl/>
              <w:jc w:val="center"/>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lastRenderedPageBreak/>
              <w:t>JH-2</w:t>
            </w:r>
          </w:p>
        </w:tc>
        <w:tc>
          <w:tcPr>
            <w:tcW w:w="0" w:type="auto"/>
            <w:tcBorders>
              <w:top w:val="nil"/>
              <w:left w:val="nil"/>
              <w:bottom w:val="nil"/>
              <w:right w:val="nil"/>
            </w:tcBorders>
            <w:shd w:val="clear" w:color="auto" w:fill="auto"/>
            <w:noWrap/>
            <w:vAlign w:val="bottom"/>
            <w:hideMark/>
          </w:tcPr>
          <w:p w14:paraId="24FC08E2"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3.00%</w:t>
            </w:r>
          </w:p>
        </w:tc>
        <w:tc>
          <w:tcPr>
            <w:tcW w:w="0" w:type="auto"/>
            <w:tcBorders>
              <w:top w:val="nil"/>
              <w:left w:val="nil"/>
              <w:bottom w:val="nil"/>
              <w:right w:val="nil"/>
            </w:tcBorders>
            <w:shd w:val="clear" w:color="auto" w:fill="auto"/>
            <w:noWrap/>
            <w:vAlign w:val="bottom"/>
            <w:hideMark/>
          </w:tcPr>
          <w:p w14:paraId="73ED8D81"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3.26%</w:t>
            </w:r>
          </w:p>
        </w:tc>
        <w:tc>
          <w:tcPr>
            <w:tcW w:w="0" w:type="auto"/>
            <w:tcBorders>
              <w:top w:val="nil"/>
              <w:left w:val="nil"/>
              <w:bottom w:val="nil"/>
              <w:right w:val="nil"/>
            </w:tcBorders>
            <w:shd w:val="clear" w:color="auto" w:fill="auto"/>
            <w:noWrap/>
            <w:vAlign w:val="bottom"/>
            <w:hideMark/>
          </w:tcPr>
          <w:p w14:paraId="7B5A9209"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4.26%</w:t>
            </w:r>
          </w:p>
        </w:tc>
        <w:tc>
          <w:tcPr>
            <w:tcW w:w="0" w:type="auto"/>
            <w:tcBorders>
              <w:top w:val="nil"/>
              <w:left w:val="nil"/>
              <w:bottom w:val="nil"/>
              <w:right w:val="nil"/>
            </w:tcBorders>
            <w:shd w:val="clear" w:color="auto" w:fill="auto"/>
            <w:noWrap/>
            <w:vAlign w:val="bottom"/>
            <w:hideMark/>
          </w:tcPr>
          <w:p w14:paraId="5CA14CFE"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4.35%</w:t>
            </w:r>
          </w:p>
        </w:tc>
        <w:tc>
          <w:tcPr>
            <w:tcW w:w="0" w:type="auto"/>
            <w:tcBorders>
              <w:top w:val="nil"/>
              <w:left w:val="nil"/>
              <w:bottom w:val="nil"/>
              <w:right w:val="nil"/>
            </w:tcBorders>
            <w:shd w:val="clear" w:color="auto" w:fill="auto"/>
            <w:noWrap/>
            <w:vAlign w:val="bottom"/>
            <w:hideMark/>
          </w:tcPr>
          <w:p w14:paraId="33139181"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7.53%</w:t>
            </w:r>
          </w:p>
        </w:tc>
        <w:tc>
          <w:tcPr>
            <w:tcW w:w="0" w:type="auto"/>
            <w:tcBorders>
              <w:top w:val="nil"/>
              <w:left w:val="nil"/>
              <w:bottom w:val="nil"/>
              <w:right w:val="nil"/>
            </w:tcBorders>
            <w:shd w:val="clear" w:color="auto" w:fill="auto"/>
            <w:noWrap/>
            <w:vAlign w:val="bottom"/>
            <w:hideMark/>
          </w:tcPr>
          <w:p w14:paraId="10C1C48D"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7.61%</w:t>
            </w:r>
          </w:p>
        </w:tc>
        <w:tc>
          <w:tcPr>
            <w:tcW w:w="0" w:type="auto"/>
            <w:tcBorders>
              <w:top w:val="nil"/>
              <w:left w:val="nil"/>
              <w:bottom w:val="nil"/>
              <w:right w:val="nil"/>
            </w:tcBorders>
            <w:shd w:val="clear" w:color="auto" w:fill="auto"/>
            <w:noWrap/>
            <w:vAlign w:val="bottom"/>
            <w:hideMark/>
          </w:tcPr>
          <w:p w14:paraId="749E2205"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9.78%</w:t>
            </w:r>
          </w:p>
        </w:tc>
      </w:tr>
      <w:tr w:rsidR="00F4482D" w:rsidRPr="006F0FA8" w14:paraId="70A67C10" w14:textId="77777777" w:rsidTr="00ED3FAE">
        <w:trPr>
          <w:trHeight w:val="280"/>
        </w:trPr>
        <w:tc>
          <w:tcPr>
            <w:tcW w:w="0" w:type="auto"/>
            <w:tcBorders>
              <w:top w:val="nil"/>
              <w:left w:val="nil"/>
              <w:bottom w:val="nil"/>
              <w:right w:val="nil"/>
            </w:tcBorders>
            <w:shd w:val="clear" w:color="auto" w:fill="auto"/>
            <w:noWrap/>
            <w:vAlign w:val="center"/>
            <w:hideMark/>
          </w:tcPr>
          <w:p w14:paraId="27DA5776" w14:textId="77777777" w:rsidR="00F4482D" w:rsidRPr="006F0FA8" w:rsidRDefault="00F4482D" w:rsidP="00ED3FAE">
            <w:pPr>
              <w:widowControl/>
              <w:jc w:val="center"/>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JH-3</w:t>
            </w:r>
          </w:p>
        </w:tc>
        <w:tc>
          <w:tcPr>
            <w:tcW w:w="0" w:type="auto"/>
            <w:tcBorders>
              <w:top w:val="nil"/>
              <w:left w:val="nil"/>
              <w:bottom w:val="nil"/>
              <w:right w:val="nil"/>
            </w:tcBorders>
            <w:shd w:val="clear" w:color="auto" w:fill="auto"/>
            <w:noWrap/>
            <w:vAlign w:val="bottom"/>
            <w:hideMark/>
          </w:tcPr>
          <w:p w14:paraId="7E5A23B4"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8.00%</w:t>
            </w:r>
          </w:p>
        </w:tc>
        <w:tc>
          <w:tcPr>
            <w:tcW w:w="0" w:type="auto"/>
            <w:tcBorders>
              <w:top w:val="nil"/>
              <w:left w:val="nil"/>
              <w:bottom w:val="nil"/>
              <w:right w:val="nil"/>
            </w:tcBorders>
            <w:shd w:val="clear" w:color="auto" w:fill="auto"/>
            <w:noWrap/>
            <w:vAlign w:val="bottom"/>
            <w:hideMark/>
          </w:tcPr>
          <w:p w14:paraId="6318A86D"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11.00%</w:t>
            </w:r>
          </w:p>
        </w:tc>
        <w:tc>
          <w:tcPr>
            <w:tcW w:w="0" w:type="auto"/>
            <w:tcBorders>
              <w:top w:val="nil"/>
              <w:left w:val="nil"/>
              <w:bottom w:val="nil"/>
              <w:right w:val="nil"/>
            </w:tcBorders>
            <w:shd w:val="clear" w:color="auto" w:fill="auto"/>
            <w:noWrap/>
            <w:vAlign w:val="bottom"/>
            <w:hideMark/>
          </w:tcPr>
          <w:p w14:paraId="44023723"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10.20%</w:t>
            </w:r>
          </w:p>
        </w:tc>
        <w:tc>
          <w:tcPr>
            <w:tcW w:w="0" w:type="auto"/>
            <w:tcBorders>
              <w:top w:val="nil"/>
              <w:left w:val="nil"/>
              <w:bottom w:val="nil"/>
              <w:right w:val="nil"/>
            </w:tcBorders>
            <w:shd w:val="clear" w:color="auto" w:fill="auto"/>
            <w:noWrap/>
            <w:vAlign w:val="bottom"/>
            <w:hideMark/>
          </w:tcPr>
          <w:p w14:paraId="240A15E1"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10.10%</w:t>
            </w:r>
          </w:p>
        </w:tc>
        <w:tc>
          <w:tcPr>
            <w:tcW w:w="0" w:type="auto"/>
            <w:tcBorders>
              <w:top w:val="nil"/>
              <w:left w:val="nil"/>
              <w:bottom w:val="nil"/>
              <w:right w:val="nil"/>
            </w:tcBorders>
            <w:shd w:val="clear" w:color="auto" w:fill="auto"/>
            <w:noWrap/>
            <w:vAlign w:val="bottom"/>
            <w:hideMark/>
          </w:tcPr>
          <w:p w14:paraId="31F61C40" w14:textId="77777777" w:rsidR="00F4482D" w:rsidRPr="006F0FA8" w:rsidRDefault="00F4482D" w:rsidP="00ED3FAE">
            <w:pPr>
              <w:widowControl/>
              <w:jc w:val="right"/>
              <w:rPr>
                <w:rFonts w:ascii="Times New Roman" w:eastAsia="仿宋" w:hAnsi="Times New Roman" w:cs="Times New Roman"/>
                <w:kern w:val="0"/>
                <w:sz w:val="18"/>
                <w:szCs w:val="18"/>
              </w:rPr>
            </w:pPr>
            <w:r w:rsidRPr="006F0FA8">
              <w:rPr>
                <w:rFonts w:ascii="Times New Roman" w:eastAsia="仿宋" w:hAnsi="Times New Roman" w:cs="Times New Roman"/>
                <w:kern w:val="0"/>
                <w:sz w:val="18"/>
                <w:szCs w:val="18"/>
              </w:rPr>
              <w:t>10.10%</w:t>
            </w:r>
          </w:p>
        </w:tc>
        <w:tc>
          <w:tcPr>
            <w:tcW w:w="0" w:type="auto"/>
            <w:tcBorders>
              <w:top w:val="nil"/>
              <w:left w:val="nil"/>
              <w:bottom w:val="nil"/>
              <w:right w:val="nil"/>
            </w:tcBorders>
            <w:shd w:val="clear" w:color="auto" w:fill="auto"/>
            <w:noWrap/>
            <w:vAlign w:val="bottom"/>
            <w:hideMark/>
          </w:tcPr>
          <w:p w14:paraId="49A68FFA"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11.58%</w:t>
            </w:r>
          </w:p>
        </w:tc>
        <w:tc>
          <w:tcPr>
            <w:tcW w:w="0" w:type="auto"/>
            <w:tcBorders>
              <w:top w:val="nil"/>
              <w:left w:val="nil"/>
              <w:bottom w:val="nil"/>
              <w:right w:val="nil"/>
            </w:tcBorders>
            <w:shd w:val="clear" w:color="auto" w:fill="auto"/>
            <w:noWrap/>
            <w:vAlign w:val="bottom"/>
            <w:hideMark/>
          </w:tcPr>
          <w:p w14:paraId="15EE43AA"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11.58%</w:t>
            </w:r>
          </w:p>
        </w:tc>
      </w:tr>
      <w:tr w:rsidR="00F4482D" w:rsidRPr="006F0FA8" w14:paraId="5296C37B" w14:textId="77777777" w:rsidTr="00ED3FAE">
        <w:trPr>
          <w:trHeight w:val="280"/>
        </w:trPr>
        <w:tc>
          <w:tcPr>
            <w:tcW w:w="0" w:type="auto"/>
            <w:tcBorders>
              <w:top w:val="nil"/>
              <w:left w:val="nil"/>
              <w:bottom w:val="nil"/>
              <w:right w:val="nil"/>
            </w:tcBorders>
            <w:shd w:val="clear" w:color="auto" w:fill="auto"/>
            <w:noWrap/>
            <w:vAlign w:val="center"/>
            <w:hideMark/>
          </w:tcPr>
          <w:p w14:paraId="3DF27191" w14:textId="77777777" w:rsidR="00F4482D" w:rsidRPr="006F0FA8" w:rsidRDefault="00F4482D" w:rsidP="00ED3FAE">
            <w:pPr>
              <w:widowControl/>
              <w:jc w:val="center"/>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JM-1</w:t>
            </w:r>
          </w:p>
        </w:tc>
        <w:tc>
          <w:tcPr>
            <w:tcW w:w="0" w:type="auto"/>
            <w:tcBorders>
              <w:top w:val="nil"/>
              <w:left w:val="nil"/>
              <w:bottom w:val="nil"/>
              <w:right w:val="nil"/>
            </w:tcBorders>
            <w:shd w:val="clear" w:color="auto" w:fill="auto"/>
            <w:noWrap/>
            <w:vAlign w:val="bottom"/>
            <w:hideMark/>
          </w:tcPr>
          <w:p w14:paraId="18FB95FB"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5.00%</w:t>
            </w:r>
          </w:p>
        </w:tc>
        <w:tc>
          <w:tcPr>
            <w:tcW w:w="0" w:type="auto"/>
            <w:tcBorders>
              <w:top w:val="nil"/>
              <w:left w:val="nil"/>
              <w:bottom w:val="nil"/>
              <w:right w:val="nil"/>
            </w:tcBorders>
            <w:shd w:val="clear" w:color="auto" w:fill="auto"/>
            <w:noWrap/>
            <w:vAlign w:val="bottom"/>
            <w:hideMark/>
          </w:tcPr>
          <w:p w14:paraId="06B56A8C"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6.00%</w:t>
            </w:r>
          </w:p>
        </w:tc>
        <w:tc>
          <w:tcPr>
            <w:tcW w:w="0" w:type="auto"/>
            <w:tcBorders>
              <w:top w:val="nil"/>
              <w:left w:val="nil"/>
              <w:bottom w:val="nil"/>
              <w:right w:val="nil"/>
            </w:tcBorders>
            <w:shd w:val="clear" w:color="auto" w:fill="auto"/>
            <w:noWrap/>
            <w:vAlign w:val="bottom"/>
            <w:hideMark/>
          </w:tcPr>
          <w:p w14:paraId="78C51E59"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8.08%</w:t>
            </w:r>
          </w:p>
        </w:tc>
        <w:tc>
          <w:tcPr>
            <w:tcW w:w="0" w:type="auto"/>
            <w:tcBorders>
              <w:top w:val="nil"/>
              <w:left w:val="nil"/>
              <w:bottom w:val="nil"/>
              <w:right w:val="nil"/>
            </w:tcBorders>
            <w:shd w:val="clear" w:color="auto" w:fill="auto"/>
            <w:noWrap/>
            <w:vAlign w:val="bottom"/>
            <w:hideMark/>
          </w:tcPr>
          <w:p w14:paraId="3D2A43F4"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8.16%</w:t>
            </w:r>
          </w:p>
        </w:tc>
        <w:tc>
          <w:tcPr>
            <w:tcW w:w="0" w:type="auto"/>
            <w:tcBorders>
              <w:top w:val="nil"/>
              <w:left w:val="nil"/>
              <w:bottom w:val="nil"/>
              <w:right w:val="nil"/>
            </w:tcBorders>
            <w:shd w:val="clear" w:color="auto" w:fill="auto"/>
            <w:noWrap/>
            <w:vAlign w:val="bottom"/>
            <w:hideMark/>
          </w:tcPr>
          <w:p w14:paraId="197DB8CA"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9.00%</w:t>
            </w:r>
          </w:p>
        </w:tc>
        <w:tc>
          <w:tcPr>
            <w:tcW w:w="0" w:type="auto"/>
            <w:tcBorders>
              <w:top w:val="nil"/>
              <w:left w:val="nil"/>
              <w:bottom w:val="nil"/>
              <w:right w:val="nil"/>
            </w:tcBorders>
            <w:shd w:val="clear" w:color="auto" w:fill="auto"/>
            <w:noWrap/>
            <w:vAlign w:val="bottom"/>
            <w:hideMark/>
          </w:tcPr>
          <w:p w14:paraId="0726EC5C"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9.00%</w:t>
            </w:r>
          </w:p>
        </w:tc>
        <w:tc>
          <w:tcPr>
            <w:tcW w:w="0" w:type="auto"/>
            <w:tcBorders>
              <w:top w:val="nil"/>
              <w:left w:val="nil"/>
              <w:bottom w:val="nil"/>
              <w:right w:val="nil"/>
            </w:tcBorders>
            <w:shd w:val="clear" w:color="auto" w:fill="auto"/>
            <w:noWrap/>
            <w:vAlign w:val="bottom"/>
            <w:hideMark/>
          </w:tcPr>
          <w:p w14:paraId="7B464A21"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9.00%</w:t>
            </w:r>
          </w:p>
        </w:tc>
      </w:tr>
      <w:tr w:rsidR="00F4482D" w:rsidRPr="006F0FA8" w14:paraId="754E6AE4" w14:textId="77777777" w:rsidTr="00ED3FAE">
        <w:trPr>
          <w:trHeight w:val="280"/>
        </w:trPr>
        <w:tc>
          <w:tcPr>
            <w:tcW w:w="0" w:type="auto"/>
            <w:tcBorders>
              <w:top w:val="nil"/>
              <w:left w:val="nil"/>
              <w:bottom w:val="nil"/>
              <w:right w:val="nil"/>
            </w:tcBorders>
            <w:shd w:val="clear" w:color="auto" w:fill="auto"/>
            <w:noWrap/>
            <w:vAlign w:val="center"/>
            <w:hideMark/>
          </w:tcPr>
          <w:p w14:paraId="7CD62A4F" w14:textId="77777777" w:rsidR="00F4482D" w:rsidRPr="006F0FA8" w:rsidRDefault="00F4482D" w:rsidP="00ED3FAE">
            <w:pPr>
              <w:widowControl/>
              <w:jc w:val="center"/>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JM-2</w:t>
            </w:r>
          </w:p>
        </w:tc>
        <w:tc>
          <w:tcPr>
            <w:tcW w:w="0" w:type="auto"/>
            <w:tcBorders>
              <w:top w:val="nil"/>
              <w:left w:val="nil"/>
              <w:bottom w:val="nil"/>
              <w:right w:val="nil"/>
            </w:tcBorders>
            <w:shd w:val="clear" w:color="auto" w:fill="auto"/>
            <w:noWrap/>
            <w:vAlign w:val="bottom"/>
            <w:hideMark/>
          </w:tcPr>
          <w:p w14:paraId="3F2216BB"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2.00%</w:t>
            </w:r>
          </w:p>
        </w:tc>
        <w:tc>
          <w:tcPr>
            <w:tcW w:w="0" w:type="auto"/>
            <w:tcBorders>
              <w:top w:val="nil"/>
              <w:left w:val="nil"/>
              <w:bottom w:val="nil"/>
              <w:right w:val="nil"/>
            </w:tcBorders>
            <w:shd w:val="clear" w:color="auto" w:fill="auto"/>
            <w:noWrap/>
            <w:vAlign w:val="bottom"/>
            <w:hideMark/>
          </w:tcPr>
          <w:p w14:paraId="19CECB7E"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5.10%</w:t>
            </w:r>
          </w:p>
        </w:tc>
        <w:tc>
          <w:tcPr>
            <w:tcW w:w="0" w:type="auto"/>
            <w:tcBorders>
              <w:top w:val="nil"/>
              <w:left w:val="nil"/>
              <w:bottom w:val="nil"/>
              <w:right w:val="nil"/>
            </w:tcBorders>
            <w:shd w:val="clear" w:color="auto" w:fill="auto"/>
            <w:noWrap/>
            <w:vAlign w:val="bottom"/>
            <w:hideMark/>
          </w:tcPr>
          <w:p w14:paraId="2D616629"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8.16%</w:t>
            </w:r>
          </w:p>
        </w:tc>
        <w:tc>
          <w:tcPr>
            <w:tcW w:w="0" w:type="auto"/>
            <w:tcBorders>
              <w:top w:val="nil"/>
              <w:left w:val="nil"/>
              <w:bottom w:val="nil"/>
              <w:right w:val="nil"/>
            </w:tcBorders>
            <w:shd w:val="clear" w:color="auto" w:fill="auto"/>
            <w:noWrap/>
            <w:vAlign w:val="bottom"/>
            <w:hideMark/>
          </w:tcPr>
          <w:p w14:paraId="0C98EE04"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8.16%</w:t>
            </w:r>
          </w:p>
        </w:tc>
        <w:tc>
          <w:tcPr>
            <w:tcW w:w="0" w:type="auto"/>
            <w:tcBorders>
              <w:top w:val="nil"/>
              <w:left w:val="nil"/>
              <w:bottom w:val="nil"/>
              <w:right w:val="nil"/>
            </w:tcBorders>
            <w:shd w:val="clear" w:color="auto" w:fill="auto"/>
            <w:noWrap/>
            <w:vAlign w:val="bottom"/>
            <w:hideMark/>
          </w:tcPr>
          <w:p w14:paraId="61EFCEFE"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12.50%</w:t>
            </w:r>
          </w:p>
        </w:tc>
        <w:tc>
          <w:tcPr>
            <w:tcW w:w="0" w:type="auto"/>
            <w:tcBorders>
              <w:top w:val="nil"/>
              <w:left w:val="nil"/>
              <w:bottom w:val="nil"/>
              <w:right w:val="nil"/>
            </w:tcBorders>
            <w:shd w:val="clear" w:color="auto" w:fill="auto"/>
            <w:noWrap/>
            <w:vAlign w:val="bottom"/>
            <w:hideMark/>
          </w:tcPr>
          <w:p w14:paraId="47E4C150"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13.54%</w:t>
            </w:r>
          </w:p>
        </w:tc>
        <w:tc>
          <w:tcPr>
            <w:tcW w:w="0" w:type="auto"/>
            <w:tcBorders>
              <w:top w:val="nil"/>
              <w:left w:val="nil"/>
              <w:bottom w:val="nil"/>
              <w:right w:val="nil"/>
            </w:tcBorders>
            <w:shd w:val="clear" w:color="auto" w:fill="auto"/>
            <w:noWrap/>
            <w:vAlign w:val="bottom"/>
            <w:hideMark/>
          </w:tcPr>
          <w:p w14:paraId="2DD8E824"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13.54%</w:t>
            </w:r>
          </w:p>
        </w:tc>
      </w:tr>
      <w:tr w:rsidR="00F4482D" w:rsidRPr="006F0FA8" w14:paraId="01D3C35D" w14:textId="77777777" w:rsidTr="00ED3FAE">
        <w:trPr>
          <w:trHeight w:val="280"/>
        </w:trPr>
        <w:tc>
          <w:tcPr>
            <w:tcW w:w="0" w:type="auto"/>
            <w:tcBorders>
              <w:top w:val="nil"/>
              <w:left w:val="nil"/>
              <w:bottom w:val="nil"/>
              <w:right w:val="nil"/>
            </w:tcBorders>
            <w:shd w:val="clear" w:color="auto" w:fill="auto"/>
            <w:noWrap/>
            <w:vAlign w:val="center"/>
            <w:hideMark/>
          </w:tcPr>
          <w:p w14:paraId="5C67A769" w14:textId="77777777" w:rsidR="00F4482D" w:rsidRPr="006F0FA8" w:rsidRDefault="00F4482D" w:rsidP="00ED3FAE">
            <w:pPr>
              <w:widowControl/>
              <w:jc w:val="center"/>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JM-3</w:t>
            </w:r>
          </w:p>
        </w:tc>
        <w:tc>
          <w:tcPr>
            <w:tcW w:w="0" w:type="auto"/>
            <w:tcBorders>
              <w:top w:val="nil"/>
              <w:left w:val="nil"/>
              <w:bottom w:val="nil"/>
              <w:right w:val="nil"/>
            </w:tcBorders>
            <w:shd w:val="clear" w:color="auto" w:fill="auto"/>
            <w:noWrap/>
            <w:vAlign w:val="bottom"/>
            <w:hideMark/>
          </w:tcPr>
          <w:p w14:paraId="0F8E4748"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2.00%</w:t>
            </w:r>
          </w:p>
        </w:tc>
        <w:tc>
          <w:tcPr>
            <w:tcW w:w="0" w:type="auto"/>
            <w:tcBorders>
              <w:top w:val="nil"/>
              <w:left w:val="nil"/>
              <w:bottom w:val="nil"/>
              <w:right w:val="nil"/>
            </w:tcBorders>
            <w:shd w:val="clear" w:color="auto" w:fill="auto"/>
            <w:noWrap/>
            <w:vAlign w:val="bottom"/>
            <w:hideMark/>
          </w:tcPr>
          <w:p w14:paraId="60514A5B"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5.00%</w:t>
            </w:r>
          </w:p>
        </w:tc>
        <w:tc>
          <w:tcPr>
            <w:tcW w:w="0" w:type="auto"/>
            <w:tcBorders>
              <w:top w:val="nil"/>
              <w:left w:val="nil"/>
              <w:bottom w:val="nil"/>
              <w:right w:val="nil"/>
            </w:tcBorders>
            <w:shd w:val="clear" w:color="auto" w:fill="auto"/>
            <w:noWrap/>
            <w:vAlign w:val="bottom"/>
            <w:hideMark/>
          </w:tcPr>
          <w:p w14:paraId="299E5D8D"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8.00%</w:t>
            </w:r>
          </w:p>
        </w:tc>
        <w:tc>
          <w:tcPr>
            <w:tcW w:w="0" w:type="auto"/>
            <w:tcBorders>
              <w:top w:val="nil"/>
              <w:left w:val="nil"/>
              <w:bottom w:val="nil"/>
              <w:right w:val="nil"/>
            </w:tcBorders>
            <w:shd w:val="clear" w:color="auto" w:fill="auto"/>
            <w:noWrap/>
            <w:vAlign w:val="bottom"/>
            <w:hideMark/>
          </w:tcPr>
          <w:p w14:paraId="3B77B18E"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8.16%</w:t>
            </w:r>
          </w:p>
        </w:tc>
        <w:tc>
          <w:tcPr>
            <w:tcW w:w="0" w:type="auto"/>
            <w:tcBorders>
              <w:top w:val="nil"/>
              <w:left w:val="nil"/>
              <w:bottom w:val="nil"/>
              <w:right w:val="nil"/>
            </w:tcBorders>
            <w:shd w:val="clear" w:color="auto" w:fill="auto"/>
            <w:noWrap/>
            <w:vAlign w:val="bottom"/>
            <w:hideMark/>
          </w:tcPr>
          <w:p w14:paraId="79E36B6D"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11.00%</w:t>
            </w:r>
          </w:p>
        </w:tc>
        <w:tc>
          <w:tcPr>
            <w:tcW w:w="0" w:type="auto"/>
            <w:tcBorders>
              <w:top w:val="nil"/>
              <w:left w:val="nil"/>
              <w:bottom w:val="nil"/>
              <w:right w:val="nil"/>
            </w:tcBorders>
            <w:shd w:val="clear" w:color="auto" w:fill="auto"/>
            <w:noWrap/>
            <w:vAlign w:val="bottom"/>
            <w:hideMark/>
          </w:tcPr>
          <w:p w14:paraId="249D2272"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11.00%</w:t>
            </w:r>
          </w:p>
        </w:tc>
        <w:tc>
          <w:tcPr>
            <w:tcW w:w="0" w:type="auto"/>
            <w:tcBorders>
              <w:top w:val="nil"/>
              <w:left w:val="nil"/>
              <w:bottom w:val="nil"/>
              <w:right w:val="nil"/>
            </w:tcBorders>
            <w:shd w:val="clear" w:color="auto" w:fill="auto"/>
            <w:noWrap/>
            <w:vAlign w:val="bottom"/>
            <w:hideMark/>
          </w:tcPr>
          <w:p w14:paraId="3B3F2DFB"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11.00%</w:t>
            </w:r>
          </w:p>
        </w:tc>
      </w:tr>
      <w:tr w:rsidR="00F4482D" w:rsidRPr="006F0FA8" w14:paraId="7CDF6008" w14:textId="77777777" w:rsidTr="00ED3FAE">
        <w:trPr>
          <w:trHeight w:val="280"/>
        </w:trPr>
        <w:tc>
          <w:tcPr>
            <w:tcW w:w="0" w:type="auto"/>
            <w:tcBorders>
              <w:top w:val="nil"/>
              <w:left w:val="nil"/>
              <w:bottom w:val="nil"/>
              <w:right w:val="nil"/>
            </w:tcBorders>
            <w:shd w:val="clear" w:color="auto" w:fill="auto"/>
            <w:noWrap/>
            <w:vAlign w:val="center"/>
            <w:hideMark/>
          </w:tcPr>
          <w:p w14:paraId="33FA7DB5" w14:textId="77777777" w:rsidR="00F4482D" w:rsidRPr="006F0FA8" w:rsidRDefault="00F4482D" w:rsidP="00ED3FAE">
            <w:pPr>
              <w:widowControl/>
              <w:jc w:val="center"/>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JL-1</w:t>
            </w:r>
          </w:p>
        </w:tc>
        <w:tc>
          <w:tcPr>
            <w:tcW w:w="0" w:type="auto"/>
            <w:tcBorders>
              <w:top w:val="nil"/>
              <w:left w:val="nil"/>
              <w:bottom w:val="nil"/>
              <w:right w:val="nil"/>
            </w:tcBorders>
            <w:shd w:val="clear" w:color="auto" w:fill="auto"/>
            <w:noWrap/>
            <w:vAlign w:val="bottom"/>
            <w:hideMark/>
          </w:tcPr>
          <w:p w14:paraId="2BB56811"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1.01%</w:t>
            </w:r>
          </w:p>
        </w:tc>
        <w:tc>
          <w:tcPr>
            <w:tcW w:w="0" w:type="auto"/>
            <w:tcBorders>
              <w:top w:val="nil"/>
              <w:left w:val="nil"/>
              <w:bottom w:val="nil"/>
              <w:right w:val="nil"/>
            </w:tcBorders>
            <w:shd w:val="clear" w:color="auto" w:fill="auto"/>
            <w:noWrap/>
            <w:vAlign w:val="bottom"/>
            <w:hideMark/>
          </w:tcPr>
          <w:p w14:paraId="69662073"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1.03%</w:t>
            </w:r>
          </w:p>
        </w:tc>
        <w:tc>
          <w:tcPr>
            <w:tcW w:w="0" w:type="auto"/>
            <w:tcBorders>
              <w:top w:val="nil"/>
              <w:left w:val="nil"/>
              <w:bottom w:val="nil"/>
              <w:right w:val="nil"/>
            </w:tcBorders>
            <w:shd w:val="clear" w:color="auto" w:fill="auto"/>
            <w:noWrap/>
            <w:vAlign w:val="bottom"/>
            <w:hideMark/>
          </w:tcPr>
          <w:p w14:paraId="0DF7D889"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3.13%</w:t>
            </w:r>
          </w:p>
        </w:tc>
        <w:tc>
          <w:tcPr>
            <w:tcW w:w="0" w:type="auto"/>
            <w:tcBorders>
              <w:top w:val="nil"/>
              <w:left w:val="nil"/>
              <w:bottom w:val="nil"/>
              <w:right w:val="nil"/>
            </w:tcBorders>
            <w:shd w:val="clear" w:color="auto" w:fill="auto"/>
            <w:noWrap/>
            <w:vAlign w:val="bottom"/>
            <w:hideMark/>
          </w:tcPr>
          <w:p w14:paraId="783AC3CD"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3.13%</w:t>
            </w:r>
          </w:p>
        </w:tc>
        <w:tc>
          <w:tcPr>
            <w:tcW w:w="0" w:type="auto"/>
            <w:tcBorders>
              <w:top w:val="nil"/>
              <w:left w:val="nil"/>
              <w:bottom w:val="nil"/>
              <w:right w:val="nil"/>
            </w:tcBorders>
            <w:shd w:val="clear" w:color="auto" w:fill="auto"/>
            <w:noWrap/>
            <w:vAlign w:val="bottom"/>
            <w:hideMark/>
          </w:tcPr>
          <w:p w14:paraId="01768CFB"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4.17%</w:t>
            </w:r>
          </w:p>
        </w:tc>
        <w:tc>
          <w:tcPr>
            <w:tcW w:w="0" w:type="auto"/>
            <w:tcBorders>
              <w:top w:val="nil"/>
              <w:left w:val="nil"/>
              <w:bottom w:val="nil"/>
              <w:right w:val="nil"/>
            </w:tcBorders>
            <w:shd w:val="clear" w:color="auto" w:fill="auto"/>
            <w:noWrap/>
            <w:vAlign w:val="bottom"/>
            <w:hideMark/>
          </w:tcPr>
          <w:p w14:paraId="3C0B3640"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4.17%</w:t>
            </w:r>
          </w:p>
        </w:tc>
        <w:tc>
          <w:tcPr>
            <w:tcW w:w="0" w:type="auto"/>
            <w:tcBorders>
              <w:top w:val="nil"/>
              <w:left w:val="nil"/>
              <w:bottom w:val="nil"/>
              <w:right w:val="nil"/>
            </w:tcBorders>
            <w:shd w:val="clear" w:color="auto" w:fill="auto"/>
            <w:noWrap/>
            <w:vAlign w:val="bottom"/>
            <w:hideMark/>
          </w:tcPr>
          <w:p w14:paraId="152D1084"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4.17%</w:t>
            </w:r>
          </w:p>
        </w:tc>
      </w:tr>
      <w:tr w:rsidR="00F4482D" w:rsidRPr="006F0FA8" w14:paraId="4F34D758" w14:textId="77777777" w:rsidTr="00ED3FAE">
        <w:trPr>
          <w:trHeight w:val="280"/>
        </w:trPr>
        <w:tc>
          <w:tcPr>
            <w:tcW w:w="0" w:type="auto"/>
            <w:tcBorders>
              <w:top w:val="nil"/>
              <w:left w:val="nil"/>
              <w:bottom w:val="nil"/>
              <w:right w:val="nil"/>
            </w:tcBorders>
            <w:shd w:val="clear" w:color="auto" w:fill="auto"/>
            <w:noWrap/>
            <w:vAlign w:val="center"/>
            <w:hideMark/>
          </w:tcPr>
          <w:p w14:paraId="20740912" w14:textId="77777777" w:rsidR="00F4482D" w:rsidRPr="006F0FA8" w:rsidRDefault="00F4482D" w:rsidP="00ED3FAE">
            <w:pPr>
              <w:widowControl/>
              <w:jc w:val="center"/>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JL-2</w:t>
            </w:r>
          </w:p>
        </w:tc>
        <w:tc>
          <w:tcPr>
            <w:tcW w:w="0" w:type="auto"/>
            <w:tcBorders>
              <w:top w:val="nil"/>
              <w:left w:val="nil"/>
              <w:bottom w:val="nil"/>
              <w:right w:val="nil"/>
            </w:tcBorders>
            <w:shd w:val="clear" w:color="auto" w:fill="auto"/>
            <w:noWrap/>
            <w:vAlign w:val="bottom"/>
            <w:hideMark/>
          </w:tcPr>
          <w:p w14:paraId="1E8CBC40"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2.04%</w:t>
            </w:r>
          </w:p>
        </w:tc>
        <w:tc>
          <w:tcPr>
            <w:tcW w:w="0" w:type="auto"/>
            <w:tcBorders>
              <w:top w:val="nil"/>
              <w:left w:val="nil"/>
              <w:bottom w:val="nil"/>
              <w:right w:val="nil"/>
            </w:tcBorders>
            <w:shd w:val="clear" w:color="auto" w:fill="auto"/>
            <w:noWrap/>
            <w:vAlign w:val="bottom"/>
            <w:hideMark/>
          </w:tcPr>
          <w:p w14:paraId="181EAC62"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4.04%</w:t>
            </w:r>
          </w:p>
        </w:tc>
        <w:tc>
          <w:tcPr>
            <w:tcW w:w="0" w:type="auto"/>
            <w:tcBorders>
              <w:top w:val="nil"/>
              <w:left w:val="nil"/>
              <w:bottom w:val="nil"/>
              <w:right w:val="nil"/>
            </w:tcBorders>
            <w:shd w:val="clear" w:color="auto" w:fill="auto"/>
            <w:noWrap/>
            <w:vAlign w:val="bottom"/>
            <w:hideMark/>
          </w:tcPr>
          <w:p w14:paraId="6BC7E9DD"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5.26%</w:t>
            </w:r>
          </w:p>
        </w:tc>
        <w:tc>
          <w:tcPr>
            <w:tcW w:w="0" w:type="auto"/>
            <w:tcBorders>
              <w:top w:val="nil"/>
              <w:left w:val="nil"/>
              <w:bottom w:val="nil"/>
              <w:right w:val="nil"/>
            </w:tcBorders>
            <w:shd w:val="clear" w:color="auto" w:fill="auto"/>
            <w:noWrap/>
            <w:vAlign w:val="bottom"/>
            <w:hideMark/>
          </w:tcPr>
          <w:p w14:paraId="6F63C150"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6.38%</w:t>
            </w:r>
          </w:p>
        </w:tc>
        <w:tc>
          <w:tcPr>
            <w:tcW w:w="0" w:type="auto"/>
            <w:tcBorders>
              <w:top w:val="nil"/>
              <w:left w:val="nil"/>
              <w:bottom w:val="nil"/>
              <w:right w:val="nil"/>
            </w:tcBorders>
            <w:shd w:val="clear" w:color="auto" w:fill="auto"/>
            <w:noWrap/>
            <w:vAlign w:val="bottom"/>
            <w:hideMark/>
          </w:tcPr>
          <w:p w14:paraId="60FC07FB"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6.45%</w:t>
            </w:r>
          </w:p>
        </w:tc>
        <w:tc>
          <w:tcPr>
            <w:tcW w:w="0" w:type="auto"/>
            <w:tcBorders>
              <w:top w:val="nil"/>
              <w:left w:val="nil"/>
              <w:bottom w:val="nil"/>
              <w:right w:val="nil"/>
            </w:tcBorders>
            <w:shd w:val="clear" w:color="auto" w:fill="auto"/>
            <w:noWrap/>
            <w:vAlign w:val="bottom"/>
            <w:hideMark/>
          </w:tcPr>
          <w:p w14:paraId="3FCB1401"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6.45%</w:t>
            </w:r>
          </w:p>
        </w:tc>
        <w:tc>
          <w:tcPr>
            <w:tcW w:w="0" w:type="auto"/>
            <w:tcBorders>
              <w:top w:val="nil"/>
              <w:left w:val="nil"/>
              <w:bottom w:val="nil"/>
              <w:right w:val="nil"/>
            </w:tcBorders>
            <w:shd w:val="clear" w:color="auto" w:fill="auto"/>
            <w:noWrap/>
            <w:vAlign w:val="bottom"/>
            <w:hideMark/>
          </w:tcPr>
          <w:p w14:paraId="6CCB52D0"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6.45%</w:t>
            </w:r>
          </w:p>
        </w:tc>
      </w:tr>
      <w:tr w:rsidR="00F4482D" w:rsidRPr="006F0FA8" w14:paraId="557F9511" w14:textId="77777777" w:rsidTr="00ED3FAE">
        <w:trPr>
          <w:trHeight w:val="280"/>
        </w:trPr>
        <w:tc>
          <w:tcPr>
            <w:tcW w:w="0" w:type="auto"/>
            <w:tcBorders>
              <w:top w:val="nil"/>
              <w:left w:val="nil"/>
              <w:bottom w:val="single" w:sz="4" w:space="0" w:color="auto"/>
              <w:right w:val="nil"/>
            </w:tcBorders>
            <w:shd w:val="clear" w:color="auto" w:fill="auto"/>
            <w:noWrap/>
            <w:vAlign w:val="center"/>
            <w:hideMark/>
          </w:tcPr>
          <w:p w14:paraId="39362675" w14:textId="77777777" w:rsidR="00F4482D" w:rsidRPr="006F0FA8" w:rsidRDefault="00F4482D" w:rsidP="00ED3FAE">
            <w:pPr>
              <w:widowControl/>
              <w:jc w:val="center"/>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JL-3</w:t>
            </w:r>
          </w:p>
        </w:tc>
        <w:tc>
          <w:tcPr>
            <w:tcW w:w="0" w:type="auto"/>
            <w:tcBorders>
              <w:top w:val="nil"/>
              <w:left w:val="nil"/>
              <w:bottom w:val="single" w:sz="4" w:space="0" w:color="auto"/>
              <w:right w:val="nil"/>
            </w:tcBorders>
            <w:shd w:val="clear" w:color="auto" w:fill="auto"/>
            <w:noWrap/>
            <w:vAlign w:val="bottom"/>
            <w:hideMark/>
          </w:tcPr>
          <w:p w14:paraId="6D6E2806"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2.11%</w:t>
            </w:r>
          </w:p>
        </w:tc>
        <w:tc>
          <w:tcPr>
            <w:tcW w:w="0" w:type="auto"/>
            <w:tcBorders>
              <w:top w:val="nil"/>
              <w:left w:val="nil"/>
              <w:bottom w:val="single" w:sz="4" w:space="0" w:color="auto"/>
              <w:right w:val="nil"/>
            </w:tcBorders>
            <w:shd w:val="clear" w:color="auto" w:fill="auto"/>
            <w:noWrap/>
            <w:vAlign w:val="bottom"/>
            <w:hideMark/>
          </w:tcPr>
          <w:p w14:paraId="36025FFF"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2.27%</w:t>
            </w:r>
          </w:p>
        </w:tc>
        <w:tc>
          <w:tcPr>
            <w:tcW w:w="0" w:type="auto"/>
            <w:tcBorders>
              <w:top w:val="nil"/>
              <w:left w:val="nil"/>
              <w:bottom w:val="single" w:sz="4" w:space="0" w:color="auto"/>
              <w:right w:val="nil"/>
            </w:tcBorders>
            <w:shd w:val="clear" w:color="auto" w:fill="auto"/>
            <w:noWrap/>
            <w:vAlign w:val="bottom"/>
            <w:hideMark/>
          </w:tcPr>
          <w:p w14:paraId="1429902F"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3.45%</w:t>
            </w:r>
          </w:p>
        </w:tc>
        <w:tc>
          <w:tcPr>
            <w:tcW w:w="0" w:type="auto"/>
            <w:tcBorders>
              <w:top w:val="nil"/>
              <w:left w:val="nil"/>
              <w:bottom w:val="single" w:sz="4" w:space="0" w:color="auto"/>
              <w:right w:val="nil"/>
            </w:tcBorders>
            <w:shd w:val="clear" w:color="auto" w:fill="auto"/>
            <w:noWrap/>
            <w:vAlign w:val="bottom"/>
            <w:hideMark/>
          </w:tcPr>
          <w:p w14:paraId="198D06AF"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4.49%</w:t>
            </w:r>
          </w:p>
        </w:tc>
        <w:tc>
          <w:tcPr>
            <w:tcW w:w="0" w:type="auto"/>
            <w:tcBorders>
              <w:top w:val="nil"/>
              <w:left w:val="nil"/>
              <w:bottom w:val="single" w:sz="4" w:space="0" w:color="auto"/>
              <w:right w:val="nil"/>
            </w:tcBorders>
            <w:shd w:val="clear" w:color="auto" w:fill="auto"/>
            <w:noWrap/>
            <w:vAlign w:val="bottom"/>
            <w:hideMark/>
          </w:tcPr>
          <w:p w14:paraId="52463679"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5.88%</w:t>
            </w:r>
          </w:p>
        </w:tc>
        <w:tc>
          <w:tcPr>
            <w:tcW w:w="0" w:type="auto"/>
            <w:tcBorders>
              <w:top w:val="nil"/>
              <w:left w:val="nil"/>
              <w:bottom w:val="single" w:sz="4" w:space="0" w:color="auto"/>
              <w:right w:val="nil"/>
            </w:tcBorders>
            <w:shd w:val="clear" w:color="auto" w:fill="auto"/>
            <w:noWrap/>
            <w:vAlign w:val="bottom"/>
            <w:hideMark/>
          </w:tcPr>
          <w:p w14:paraId="6AA4A40F"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7.14%</w:t>
            </w:r>
          </w:p>
        </w:tc>
        <w:tc>
          <w:tcPr>
            <w:tcW w:w="0" w:type="auto"/>
            <w:tcBorders>
              <w:top w:val="nil"/>
              <w:left w:val="nil"/>
              <w:bottom w:val="single" w:sz="4" w:space="0" w:color="auto"/>
              <w:right w:val="nil"/>
            </w:tcBorders>
            <w:shd w:val="clear" w:color="auto" w:fill="auto"/>
            <w:noWrap/>
            <w:vAlign w:val="bottom"/>
            <w:hideMark/>
          </w:tcPr>
          <w:p w14:paraId="4936C710" w14:textId="77777777" w:rsidR="00F4482D" w:rsidRPr="006F0FA8" w:rsidRDefault="00F4482D" w:rsidP="00ED3FAE">
            <w:pPr>
              <w:widowControl/>
              <w:jc w:val="right"/>
              <w:rPr>
                <w:rFonts w:ascii="Times New Roman" w:eastAsia="仿宋" w:hAnsi="Times New Roman" w:cs="Times New Roman"/>
                <w:color w:val="000000"/>
                <w:kern w:val="0"/>
                <w:sz w:val="18"/>
                <w:szCs w:val="18"/>
              </w:rPr>
            </w:pPr>
            <w:r w:rsidRPr="006F0FA8">
              <w:rPr>
                <w:rFonts w:ascii="Times New Roman" w:eastAsia="仿宋" w:hAnsi="Times New Roman" w:cs="Times New Roman"/>
                <w:color w:val="000000"/>
                <w:kern w:val="0"/>
                <w:sz w:val="18"/>
                <w:szCs w:val="18"/>
              </w:rPr>
              <w:t>7.14%</w:t>
            </w:r>
          </w:p>
        </w:tc>
      </w:tr>
    </w:tbl>
    <w:p w14:paraId="0BDBDA96" w14:textId="769CCD76" w:rsidR="00F4482D" w:rsidRDefault="00F4482D"/>
    <w:sectPr w:rsidR="00F4482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786C03" w14:textId="77777777" w:rsidR="002B61BF" w:rsidRDefault="002B61BF" w:rsidP="00913442">
      <w:r>
        <w:separator/>
      </w:r>
    </w:p>
  </w:endnote>
  <w:endnote w:type="continuationSeparator" w:id="0">
    <w:p w14:paraId="25DE6EF1" w14:textId="77777777" w:rsidR="002B61BF" w:rsidRDefault="002B61BF" w:rsidP="009134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font>
  <w:font w:name="仿宋">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D5FA29" w14:textId="77777777" w:rsidR="002B61BF" w:rsidRDefault="002B61BF" w:rsidP="00913442">
      <w:r>
        <w:separator/>
      </w:r>
    </w:p>
  </w:footnote>
  <w:footnote w:type="continuationSeparator" w:id="0">
    <w:p w14:paraId="0A457A42" w14:textId="77777777" w:rsidR="002B61BF" w:rsidRDefault="002B61BF" w:rsidP="0091344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791A"/>
    <w:rsid w:val="000070F0"/>
    <w:rsid w:val="000A271C"/>
    <w:rsid w:val="000A667D"/>
    <w:rsid w:val="00151602"/>
    <w:rsid w:val="001573DF"/>
    <w:rsid w:val="001A474F"/>
    <w:rsid w:val="002363D2"/>
    <w:rsid w:val="002806D8"/>
    <w:rsid w:val="002B61BF"/>
    <w:rsid w:val="002D2E9E"/>
    <w:rsid w:val="002E5D54"/>
    <w:rsid w:val="0034045C"/>
    <w:rsid w:val="003F1139"/>
    <w:rsid w:val="00440329"/>
    <w:rsid w:val="00483D9E"/>
    <w:rsid w:val="0049458C"/>
    <w:rsid w:val="005A1DC8"/>
    <w:rsid w:val="005C249E"/>
    <w:rsid w:val="006247B7"/>
    <w:rsid w:val="0062670E"/>
    <w:rsid w:val="0064751C"/>
    <w:rsid w:val="00672845"/>
    <w:rsid w:val="006D672C"/>
    <w:rsid w:val="007618CE"/>
    <w:rsid w:val="0076423D"/>
    <w:rsid w:val="00800D37"/>
    <w:rsid w:val="008343F3"/>
    <w:rsid w:val="008642EB"/>
    <w:rsid w:val="008D4285"/>
    <w:rsid w:val="00913442"/>
    <w:rsid w:val="00920A8E"/>
    <w:rsid w:val="009E3150"/>
    <w:rsid w:val="009E3352"/>
    <w:rsid w:val="009F28A2"/>
    <w:rsid w:val="00A23634"/>
    <w:rsid w:val="00A42B46"/>
    <w:rsid w:val="00AA42D7"/>
    <w:rsid w:val="00AB4B07"/>
    <w:rsid w:val="00AC25D9"/>
    <w:rsid w:val="00AE0235"/>
    <w:rsid w:val="00B26DFE"/>
    <w:rsid w:val="00B41979"/>
    <w:rsid w:val="00B655DD"/>
    <w:rsid w:val="00BF3CF7"/>
    <w:rsid w:val="00DD17AD"/>
    <w:rsid w:val="00E87E15"/>
    <w:rsid w:val="00EA72F1"/>
    <w:rsid w:val="00ED791A"/>
    <w:rsid w:val="00F2309A"/>
    <w:rsid w:val="00F4482D"/>
    <w:rsid w:val="00F618B8"/>
    <w:rsid w:val="00F935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BE4E989"/>
  <w14:defaultImageDpi w14:val="330"/>
  <w15:chartTrackingRefBased/>
  <w15:docId w15:val="{2415DB0C-4947-43CA-A171-4CE10687B0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13442"/>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13442"/>
    <w:rPr>
      <w:sz w:val="18"/>
      <w:szCs w:val="18"/>
    </w:rPr>
  </w:style>
  <w:style w:type="paragraph" w:styleId="a5">
    <w:name w:val="footer"/>
    <w:basedOn w:val="a"/>
    <w:link w:val="a6"/>
    <w:uiPriority w:val="99"/>
    <w:unhideWhenUsed/>
    <w:rsid w:val="00913442"/>
    <w:pPr>
      <w:tabs>
        <w:tab w:val="center" w:pos="4153"/>
        <w:tab w:val="right" w:pos="8306"/>
      </w:tabs>
      <w:snapToGrid w:val="0"/>
      <w:jc w:val="left"/>
    </w:pPr>
    <w:rPr>
      <w:sz w:val="18"/>
      <w:szCs w:val="18"/>
    </w:rPr>
  </w:style>
  <w:style w:type="character" w:customStyle="1" w:styleId="a6">
    <w:name w:val="页脚 字符"/>
    <w:basedOn w:val="a0"/>
    <w:link w:val="a5"/>
    <w:uiPriority w:val="99"/>
    <w:rsid w:val="00913442"/>
    <w:rPr>
      <w:sz w:val="18"/>
      <w:szCs w:val="18"/>
    </w:rPr>
  </w:style>
  <w:style w:type="paragraph" w:styleId="a7">
    <w:name w:val="Title"/>
    <w:basedOn w:val="a"/>
    <w:next w:val="a"/>
    <w:link w:val="a8"/>
    <w:uiPriority w:val="10"/>
    <w:qFormat/>
    <w:rsid w:val="002363D2"/>
    <w:pPr>
      <w:spacing w:before="240" w:after="60"/>
      <w:jc w:val="center"/>
      <w:outlineLvl w:val="0"/>
    </w:pPr>
    <w:rPr>
      <w:rFonts w:asciiTheme="majorHAnsi" w:eastAsiaTheme="majorEastAsia" w:hAnsiTheme="majorHAnsi" w:cstheme="majorBidi"/>
      <w:b/>
      <w:bCs/>
      <w:sz w:val="32"/>
      <w:szCs w:val="32"/>
    </w:rPr>
  </w:style>
  <w:style w:type="character" w:customStyle="1" w:styleId="a8">
    <w:name w:val="标题 字符"/>
    <w:basedOn w:val="a0"/>
    <w:link w:val="a7"/>
    <w:uiPriority w:val="10"/>
    <w:rsid w:val="002363D2"/>
    <w:rPr>
      <w:rFonts w:asciiTheme="majorHAnsi" w:eastAsiaTheme="majorEastAsia" w:hAnsiTheme="majorHAnsi" w:cstheme="majorBidi"/>
      <w:b/>
      <w:bCs/>
      <w:sz w:val="32"/>
      <w:szCs w:val="32"/>
    </w:rPr>
  </w:style>
  <w:style w:type="character" w:customStyle="1" w:styleId="fontstyle01">
    <w:name w:val="fontstyle01"/>
    <w:basedOn w:val="a0"/>
    <w:rsid w:val="00BF3CF7"/>
    <w:rPr>
      <w:rFonts w:ascii="TimesNewRomanPSMT" w:hAnsi="TimesNewRomanPSMT" w:hint="default"/>
      <w:b w:val="0"/>
      <w:bCs w:val="0"/>
      <w:i w:val="0"/>
      <w:iCs w:val="0"/>
      <w:color w:val="000000"/>
      <w:sz w:val="22"/>
      <w:szCs w:val="22"/>
    </w:rPr>
  </w:style>
  <w:style w:type="paragraph" w:customStyle="1" w:styleId="SupplementaryMaterial">
    <w:name w:val="Supplementary Material"/>
    <w:basedOn w:val="a7"/>
    <w:next w:val="a7"/>
    <w:qFormat/>
    <w:rsid w:val="00920A8E"/>
    <w:pPr>
      <w:widowControl/>
      <w:suppressLineNumbers/>
      <w:spacing w:after="120"/>
      <w:outlineLvl w:val="9"/>
    </w:pPr>
    <w:rPr>
      <w:rFonts w:ascii="Times New Roman" w:eastAsiaTheme="minorEastAsia" w:hAnsi="Times New Roman" w:cs="Times New Roman"/>
      <w:bCs w:val="0"/>
      <w:i/>
      <w:kern w:val="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3" Type="http://schemas.openxmlformats.org/officeDocument/2006/relationships/settings" Target="settings.xml"/><Relationship Id="rId7" Type="http://schemas.openxmlformats.org/officeDocument/2006/relationships/image" Target="media/image1.tiff"/><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428F33-BAAE-4DE1-8C33-05C56BBD05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314</TotalTime>
  <Pages>4</Pages>
  <Words>268</Words>
  <Characters>1529</Characters>
  <Application>Microsoft Office Word</Application>
  <DocSecurity>0</DocSecurity>
  <Lines>12</Lines>
  <Paragraphs>3</Paragraphs>
  <ScaleCrop>false</ScaleCrop>
  <Company/>
  <LinksUpToDate>false</LinksUpToDate>
  <CharactersWithSpaces>1794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刘 丽</dc:creator>
  <cp:keywords/>
  <dc:description/>
  <cp:lastModifiedBy>刘 丽</cp:lastModifiedBy>
  <cp:revision>39</cp:revision>
  <dcterms:created xsi:type="dcterms:W3CDTF">2022-03-31T05:27:00Z</dcterms:created>
  <dcterms:modified xsi:type="dcterms:W3CDTF">2022-05-23T06:52:00Z</dcterms:modified>
</cp:coreProperties>
</file>